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F46086" w14:textId="77777777" w:rsidR="008934B9" w:rsidRDefault="008934B9" w:rsidP="008934B9"/>
    <w:p w14:paraId="7927E239" w14:textId="77777777" w:rsidR="008934B9" w:rsidRDefault="008934B9" w:rsidP="008934B9">
      <w:pPr>
        <w:spacing w:after="0" w:line="240" w:lineRule="auto"/>
        <w:jc w:val="center"/>
        <w:rPr>
          <w:rFonts w:ascii="Arial" w:hAnsi="Arial" w:cs="Arial"/>
          <w:b/>
          <w:bCs/>
          <w:color w:val="000000"/>
        </w:rPr>
      </w:pPr>
      <w:r>
        <w:rPr>
          <w:rFonts w:ascii="Arial" w:hAnsi="Arial" w:cs="Arial"/>
          <w:b/>
          <w:bCs/>
          <w:color w:val="000000" w:themeColor="text1"/>
        </w:rPr>
        <w:t>ZAPYTANIE OFERTOWE NR 1/</w:t>
      </w:r>
      <w:proofErr w:type="spellStart"/>
      <w:r>
        <w:rPr>
          <w:rFonts w:ascii="Arial" w:hAnsi="Arial" w:cs="Arial"/>
          <w:b/>
          <w:bCs/>
          <w:color w:val="000000" w:themeColor="text1"/>
        </w:rPr>
        <w:t>ŁnE</w:t>
      </w:r>
      <w:proofErr w:type="spellEnd"/>
      <w:r>
        <w:rPr>
          <w:rFonts w:ascii="Arial" w:hAnsi="Arial" w:cs="Arial"/>
          <w:b/>
          <w:bCs/>
          <w:color w:val="000000" w:themeColor="text1"/>
        </w:rPr>
        <w:t>/2026</w:t>
      </w:r>
    </w:p>
    <w:p w14:paraId="0A1E93FB" w14:textId="77777777" w:rsidR="008934B9" w:rsidRDefault="008934B9" w:rsidP="008934B9">
      <w:pPr>
        <w:spacing w:after="0" w:line="240" w:lineRule="auto"/>
        <w:jc w:val="both"/>
        <w:rPr>
          <w:rFonts w:ascii="Arial" w:hAnsi="Arial" w:cs="Arial"/>
          <w:b/>
          <w:bCs/>
          <w:color w:val="000000"/>
        </w:rPr>
      </w:pPr>
    </w:p>
    <w:p w14:paraId="521FAD9E"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Dotyczy: usług noclegowych, gastronomicznych realizowanych podczas szkolenia stacjonarnego  w ramach </w:t>
      </w:r>
      <w:bookmarkStart w:id="0" w:name="_Int_yr4yqvqS"/>
      <w:r>
        <w:rPr>
          <w:rFonts w:ascii="Arial" w:hAnsi="Arial" w:cs="Arial"/>
          <w:color w:val="000000" w:themeColor="text1"/>
        </w:rPr>
        <w:t xml:space="preserve">projektu </w:t>
      </w:r>
      <w:bookmarkStart w:id="1" w:name="_Hlk199195915"/>
      <w:r>
        <w:rPr>
          <w:rFonts w:ascii="Arial" w:hAnsi="Arial" w:cs="Arial"/>
          <w:b/>
          <w:bCs/>
          <w:color w:val="000000" w:themeColor="text1"/>
        </w:rPr>
        <w:t>”</w:t>
      </w:r>
      <w:r>
        <w:rPr>
          <w:rFonts w:ascii="Arial" w:hAnsi="Arial" w:cs="Arial"/>
        </w:rPr>
        <w:t>Łączy</w:t>
      </w:r>
      <w:bookmarkEnd w:id="0"/>
      <w:r>
        <w:rPr>
          <w:rFonts w:ascii="Arial" w:hAnsi="Arial" w:cs="Arial"/>
        </w:rPr>
        <w:t xml:space="preserve"> nas Edukacja” – ogólnopolski projekt rozwoju działań strażniczych, rzeczniczych i na rzecz stanowienia prawa w edukacji, nr FERS.04.06-IP.04-0054/23</w:t>
      </w:r>
      <w:bookmarkEnd w:id="1"/>
      <w:r>
        <w:rPr>
          <w:rFonts w:ascii="Arial" w:hAnsi="Arial" w:cs="Arial"/>
        </w:rPr>
        <w:t>.</w:t>
      </w:r>
    </w:p>
    <w:p w14:paraId="24547166" w14:textId="77777777" w:rsidR="008934B9" w:rsidRDefault="008934B9" w:rsidP="008934B9">
      <w:pPr>
        <w:spacing w:after="0" w:line="240" w:lineRule="auto"/>
        <w:jc w:val="both"/>
        <w:rPr>
          <w:rFonts w:ascii="Arial" w:hAnsi="Arial" w:cs="Arial"/>
          <w:b/>
          <w:bCs/>
          <w:color w:val="000000"/>
        </w:rPr>
      </w:pPr>
    </w:p>
    <w:p w14:paraId="568F1837" w14:textId="77777777" w:rsidR="008934B9" w:rsidRDefault="008934B9" w:rsidP="008934B9">
      <w:pPr>
        <w:spacing w:after="0" w:line="240" w:lineRule="auto"/>
        <w:jc w:val="both"/>
        <w:rPr>
          <w:rFonts w:ascii="Arial" w:hAnsi="Arial" w:cs="Arial"/>
          <w:b/>
          <w:bCs/>
          <w:color w:val="000000"/>
        </w:rPr>
      </w:pPr>
      <w:r>
        <w:rPr>
          <w:rFonts w:ascii="Arial" w:hAnsi="Arial" w:cs="Arial"/>
          <w:b/>
          <w:bCs/>
          <w:color w:val="000000"/>
        </w:rPr>
        <w:t>I. ZAMAWIAJĄCY</w:t>
      </w:r>
    </w:p>
    <w:p w14:paraId="4AA0DEBB" w14:textId="77777777" w:rsidR="008934B9" w:rsidRDefault="008934B9" w:rsidP="008934B9">
      <w:pPr>
        <w:spacing w:after="0" w:line="240" w:lineRule="auto"/>
        <w:jc w:val="both"/>
        <w:rPr>
          <w:rFonts w:ascii="Arial" w:hAnsi="Arial" w:cs="Arial"/>
          <w:color w:val="000000"/>
        </w:rPr>
      </w:pPr>
      <w:r>
        <w:rPr>
          <w:rFonts w:ascii="Arial" w:hAnsi="Arial" w:cs="Arial"/>
          <w:color w:val="000000"/>
        </w:rPr>
        <w:t>Federacja Inicjatyw Oświatowych</w:t>
      </w:r>
    </w:p>
    <w:p w14:paraId="188D833A" w14:textId="77777777" w:rsidR="008934B9" w:rsidRDefault="008934B9" w:rsidP="008934B9">
      <w:pPr>
        <w:spacing w:after="0" w:line="240" w:lineRule="auto"/>
        <w:jc w:val="both"/>
        <w:rPr>
          <w:rFonts w:ascii="Arial" w:hAnsi="Arial" w:cs="Arial"/>
          <w:color w:val="000000"/>
        </w:rPr>
      </w:pPr>
      <w:r>
        <w:rPr>
          <w:rFonts w:ascii="Arial" w:hAnsi="Arial" w:cs="Arial"/>
          <w:color w:val="000000"/>
        </w:rPr>
        <w:t>ul. Śniadeckich 23 lok. 9</w:t>
      </w:r>
    </w:p>
    <w:p w14:paraId="07F01301" w14:textId="77777777" w:rsidR="008934B9" w:rsidRDefault="008934B9" w:rsidP="008934B9">
      <w:pPr>
        <w:spacing w:after="0" w:line="240" w:lineRule="auto"/>
        <w:jc w:val="both"/>
        <w:rPr>
          <w:rFonts w:ascii="Arial" w:hAnsi="Arial" w:cs="Arial"/>
          <w:color w:val="000000"/>
        </w:rPr>
      </w:pPr>
      <w:r>
        <w:rPr>
          <w:rFonts w:ascii="Arial" w:hAnsi="Arial" w:cs="Arial"/>
          <w:color w:val="000000"/>
        </w:rPr>
        <w:t>00-654 Warszawa</w:t>
      </w:r>
    </w:p>
    <w:p w14:paraId="2015B30E" w14:textId="77777777" w:rsidR="008934B9" w:rsidRDefault="008934B9" w:rsidP="008934B9">
      <w:pPr>
        <w:spacing w:after="0" w:line="240" w:lineRule="auto"/>
        <w:jc w:val="both"/>
        <w:rPr>
          <w:rFonts w:ascii="Arial" w:hAnsi="Arial" w:cs="Arial"/>
          <w:color w:val="000000"/>
        </w:rPr>
      </w:pPr>
      <w:bookmarkStart w:id="2" w:name="_Hlk199162661"/>
      <w:r>
        <w:rPr>
          <w:rFonts w:ascii="Arial" w:hAnsi="Arial" w:cs="Arial"/>
          <w:color w:val="000000"/>
        </w:rPr>
        <w:t>NIP: 525 217 87 92</w:t>
      </w:r>
      <w:bookmarkEnd w:id="2"/>
    </w:p>
    <w:p w14:paraId="7B82E192" w14:textId="77777777" w:rsidR="008934B9" w:rsidRDefault="008934B9" w:rsidP="008934B9">
      <w:pPr>
        <w:spacing w:after="0" w:line="240" w:lineRule="auto"/>
        <w:jc w:val="both"/>
        <w:rPr>
          <w:rFonts w:ascii="Arial" w:hAnsi="Arial" w:cs="Arial"/>
          <w:color w:val="000000"/>
        </w:rPr>
      </w:pPr>
    </w:p>
    <w:p w14:paraId="671494CC" w14:textId="77777777" w:rsidR="008934B9" w:rsidRDefault="008934B9" w:rsidP="008934B9">
      <w:pPr>
        <w:spacing w:after="0" w:line="240" w:lineRule="auto"/>
        <w:jc w:val="both"/>
        <w:rPr>
          <w:rFonts w:ascii="Arial" w:hAnsi="Arial" w:cs="Arial"/>
          <w:b/>
          <w:bCs/>
          <w:color w:val="000000"/>
        </w:rPr>
      </w:pPr>
      <w:r>
        <w:rPr>
          <w:rFonts w:ascii="Arial" w:hAnsi="Arial" w:cs="Arial"/>
          <w:b/>
          <w:bCs/>
          <w:color w:val="000000"/>
        </w:rPr>
        <w:t>II. TRYB UDZIELANIA ZAMÓWIENIA I PODSTAWA PRAWNA</w:t>
      </w:r>
    </w:p>
    <w:p w14:paraId="1B9D5291" w14:textId="77777777" w:rsidR="008934B9" w:rsidRDefault="008934B9" w:rsidP="008934B9">
      <w:pPr>
        <w:spacing w:after="0" w:line="240" w:lineRule="auto"/>
        <w:jc w:val="both"/>
        <w:rPr>
          <w:rFonts w:ascii="Arial" w:hAnsi="Arial" w:cs="Arial"/>
          <w:color w:val="000000"/>
        </w:rPr>
      </w:pPr>
      <w:r>
        <w:rPr>
          <w:rFonts w:ascii="Arial" w:hAnsi="Arial" w:cs="Arial"/>
          <w:color w:val="000000"/>
        </w:rPr>
        <w:t>1. Do zapytania nie ma zastosowania ustawa z dnia 11.09.2019 r. Prawo zamówień publicznych (Dz.U.2024. poz. 1320).</w:t>
      </w:r>
    </w:p>
    <w:p w14:paraId="7D755332"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2. Postępowanie prowadzone jest zgodnie z zasadą konkurencyjności, o której mowa </w:t>
      </w:r>
      <w:r>
        <w:rPr>
          <w:rFonts w:ascii="Arial" w:hAnsi="Arial" w:cs="Arial"/>
          <w:color w:val="000000"/>
        </w:rPr>
        <w:br/>
        <w:t>w  „Wytycznych dotyczących kwalifikowalności wydatków na lata 2021 - 2027” z dnia 14 marca 2025 r.</w:t>
      </w:r>
    </w:p>
    <w:p w14:paraId="1905B328" w14:textId="77777777" w:rsidR="008934B9" w:rsidRDefault="008934B9" w:rsidP="008934B9">
      <w:pPr>
        <w:spacing w:after="0" w:line="240" w:lineRule="auto"/>
        <w:jc w:val="both"/>
        <w:rPr>
          <w:rFonts w:ascii="Arial" w:hAnsi="Arial" w:cs="Arial"/>
          <w:color w:val="000000"/>
        </w:rPr>
      </w:pPr>
      <w:r>
        <w:rPr>
          <w:rFonts w:ascii="Arial" w:hAnsi="Arial" w:cs="Arial"/>
          <w:color w:val="000000"/>
        </w:rPr>
        <w:t>3. Zamawiający zastrzega sobie prawo do odwołania zapytania ofertowego w każdej chwili bez wskazania przyczyn.</w:t>
      </w:r>
    </w:p>
    <w:p w14:paraId="0AB6C11A" w14:textId="77777777" w:rsidR="008934B9" w:rsidRDefault="008934B9" w:rsidP="008934B9">
      <w:pPr>
        <w:spacing w:after="0" w:line="240" w:lineRule="auto"/>
        <w:jc w:val="both"/>
        <w:rPr>
          <w:rFonts w:ascii="Arial" w:hAnsi="Arial" w:cs="Arial"/>
          <w:color w:val="000000"/>
        </w:rPr>
      </w:pPr>
    </w:p>
    <w:p w14:paraId="201AC56F" w14:textId="77777777" w:rsidR="008934B9" w:rsidRDefault="008934B9" w:rsidP="008934B9">
      <w:pPr>
        <w:spacing w:after="0" w:line="240" w:lineRule="auto"/>
        <w:jc w:val="both"/>
        <w:rPr>
          <w:rFonts w:ascii="Arial" w:hAnsi="Arial" w:cs="Arial"/>
          <w:b/>
          <w:bCs/>
          <w:color w:val="000000"/>
        </w:rPr>
      </w:pPr>
      <w:r>
        <w:rPr>
          <w:rFonts w:ascii="Arial" w:hAnsi="Arial" w:cs="Arial"/>
          <w:b/>
          <w:bCs/>
          <w:color w:val="000000"/>
        </w:rPr>
        <w:t>III. OPIS PRZEDMIOTU ZAMÓWIENIA</w:t>
      </w:r>
    </w:p>
    <w:p w14:paraId="3E14F5A3" w14:textId="77777777" w:rsidR="008934B9" w:rsidRDefault="008934B9" w:rsidP="008934B9">
      <w:pPr>
        <w:spacing w:after="0" w:line="240" w:lineRule="auto"/>
        <w:jc w:val="both"/>
        <w:rPr>
          <w:rFonts w:ascii="Arial" w:hAnsi="Arial" w:cs="Arial"/>
          <w:color w:val="000000"/>
        </w:rPr>
      </w:pPr>
      <w:r>
        <w:rPr>
          <w:rFonts w:ascii="Arial" w:hAnsi="Arial" w:cs="Arial"/>
          <w:color w:val="000000"/>
        </w:rPr>
        <w:t>1. Oznaczenie przedmiotu zamówienia wg kodów Wspólnego Słownika Zamówień CPV:</w:t>
      </w:r>
    </w:p>
    <w:p w14:paraId="45203E8A" w14:textId="77777777" w:rsidR="008934B9" w:rsidRDefault="008934B9" w:rsidP="008934B9">
      <w:pPr>
        <w:spacing w:after="0" w:line="240" w:lineRule="auto"/>
        <w:jc w:val="both"/>
        <w:rPr>
          <w:rFonts w:ascii="Arial" w:hAnsi="Arial" w:cs="Arial"/>
          <w:color w:val="000000"/>
        </w:rPr>
      </w:pPr>
      <w:r>
        <w:rPr>
          <w:rFonts w:ascii="Arial" w:hAnsi="Arial" w:cs="Arial"/>
          <w:color w:val="000000"/>
        </w:rPr>
        <w:t>- 55000000-0 - usługi hotelarskie, restauracyjne i handlu detalicznego</w:t>
      </w:r>
    </w:p>
    <w:p w14:paraId="010C0330" w14:textId="77777777" w:rsidR="008934B9" w:rsidRDefault="008934B9" w:rsidP="008934B9">
      <w:pPr>
        <w:spacing w:after="0" w:line="240" w:lineRule="auto"/>
        <w:jc w:val="both"/>
        <w:rPr>
          <w:rFonts w:ascii="Arial" w:hAnsi="Arial" w:cs="Arial"/>
          <w:color w:val="000000"/>
        </w:rPr>
      </w:pPr>
      <w:r>
        <w:rPr>
          <w:rFonts w:ascii="Arial" w:hAnsi="Arial" w:cs="Arial"/>
          <w:color w:val="000000"/>
        </w:rPr>
        <w:t>- 55110000-4 - hotelarskie usługi noclegowe</w:t>
      </w:r>
    </w:p>
    <w:p w14:paraId="44E2EDC0" w14:textId="77777777" w:rsidR="008934B9" w:rsidRDefault="008934B9" w:rsidP="008934B9">
      <w:pPr>
        <w:spacing w:after="0" w:line="240" w:lineRule="auto"/>
        <w:jc w:val="both"/>
        <w:rPr>
          <w:rFonts w:ascii="Arial" w:hAnsi="Arial" w:cs="Arial"/>
          <w:color w:val="000000"/>
        </w:rPr>
      </w:pPr>
      <w:r>
        <w:rPr>
          <w:rFonts w:ascii="Arial" w:hAnsi="Arial" w:cs="Arial"/>
          <w:color w:val="000000"/>
        </w:rPr>
        <w:t>- 55120000-7 - usługi hotelarskie w zakresie spotkań i konferencji</w:t>
      </w:r>
    </w:p>
    <w:p w14:paraId="50C7CA1F" w14:textId="77777777" w:rsidR="008934B9" w:rsidRDefault="008934B9" w:rsidP="008934B9">
      <w:pPr>
        <w:spacing w:after="0" w:line="240" w:lineRule="auto"/>
        <w:jc w:val="both"/>
        <w:rPr>
          <w:rFonts w:ascii="Arial" w:hAnsi="Arial" w:cs="Arial"/>
          <w:color w:val="000000"/>
        </w:rPr>
      </w:pPr>
      <w:r>
        <w:rPr>
          <w:rFonts w:ascii="Arial" w:hAnsi="Arial" w:cs="Arial"/>
          <w:color w:val="000000"/>
        </w:rPr>
        <w:t>- 55300000-3 - usługi restauracyjne i dotyczące podawania posiłków</w:t>
      </w:r>
    </w:p>
    <w:p w14:paraId="1BA1F7BB" w14:textId="77777777" w:rsidR="008934B9" w:rsidRDefault="008934B9" w:rsidP="008934B9">
      <w:pPr>
        <w:spacing w:after="0" w:line="240" w:lineRule="auto"/>
        <w:jc w:val="both"/>
        <w:rPr>
          <w:rFonts w:ascii="Arial" w:hAnsi="Arial" w:cs="Arial"/>
          <w:color w:val="000000"/>
        </w:rPr>
      </w:pPr>
      <w:r>
        <w:rPr>
          <w:rFonts w:ascii="Arial" w:hAnsi="Arial" w:cs="Arial"/>
          <w:color w:val="000000"/>
        </w:rPr>
        <w:t>2. Przedmiotem zamówienia jest kompleksowa usługa obejmująca:</w:t>
      </w:r>
    </w:p>
    <w:p w14:paraId="2FA98D10"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a. </w:t>
      </w:r>
      <w:bookmarkStart w:id="3" w:name="_Hlk198805897"/>
      <w:r>
        <w:rPr>
          <w:rFonts w:ascii="Arial" w:hAnsi="Arial" w:cs="Arial"/>
          <w:color w:val="000000" w:themeColor="text1"/>
        </w:rPr>
        <w:t>Zapewnienie wyżywienia uczestnikom szkolenia stacjonarnego: 90 osób x 2 posiłki (obiad i kolacja) w dniu 10 kwietnia 2026 r.</w:t>
      </w:r>
      <w:bookmarkEnd w:id="3"/>
    </w:p>
    <w:p w14:paraId="1695674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b. Zapewnienie wyżywienia uczestnikom szkolenia stacjonarnego: 90 osób x 2 posiłki (śniadanie i obiad) w dniu 12 kwietnia 2026 r. </w:t>
      </w:r>
    </w:p>
    <w:p w14:paraId="7CA78E57"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c. Zapewnienie wyżywienia uczestnikom szkolenia stacjonarnego: 90 osób x 3 posiłki (śniadanie, obiad i kolacja) w dniu 11 kwietnia 2026 r.</w:t>
      </w:r>
    </w:p>
    <w:p w14:paraId="430C9C5C"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d. Zapewnienie jednej przerwy kawowej dla 90 uczestników szkolenia stacjonarnego </w:t>
      </w:r>
      <w:r>
        <w:br/>
      </w:r>
      <w:r>
        <w:rPr>
          <w:rFonts w:ascii="Arial" w:hAnsi="Arial" w:cs="Arial"/>
          <w:color w:val="000000" w:themeColor="text1"/>
        </w:rPr>
        <w:t>w dniu 10 kwietnia 2026 r.</w:t>
      </w:r>
    </w:p>
    <w:p w14:paraId="55D75FE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e. Zapewnienie jednej przerwy kawowej dla 90 uczestników szkolenia stacjonarnego </w:t>
      </w:r>
      <w:r>
        <w:br/>
      </w:r>
      <w:r>
        <w:rPr>
          <w:rFonts w:ascii="Arial" w:hAnsi="Arial" w:cs="Arial"/>
          <w:color w:val="000000" w:themeColor="text1"/>
        </w:rPr>
        <w:t>w dniu 12 kwietnia 2026 r.</w:t>
      </w:r>
    </w:p>
    <w:p w14:paraId="4286B24D"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xml:space="preserve">f. Zapewnienie dwóch przerw kawowych dla 90 uczestników szkolenia stacjonarnego </w:t>
      </w:r>
      <w:r>
        <w:br/>
      </w:r>
      <w:r>
        <w:rPr>
          <w:rFonts w:ascii="Arial" w:hAnsi="Arial" w:cs="Arial"/>
          <w:color w:val="000000" w:themeColor="text1"/>
        </w:rPr>
        <w:t>w dniu 11 kwietnia 2026 r</w:t>
      </w:r>
    </w:p>
    <w:p w14:paraId="4473133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g. Wynajem </w:t>
      </w:r>
      <w:proofErr w:type="spellStart"/>
      <w:r>
        <w:rPr>
          <w:rFonts w:ascii="Arial" w:hAnsi="Arial" w:cs="Arial"/>
          <w:color w:val="000000" w:themeColor="text1"/>
        </w:rPr>
        <w:t>sal</w:t>
      </w:r>
      <w:proofErr w:type="spellEnd"/>
      <w:r>
        <w:rPr>
          <w:rFonts w:ascii="Arial" w:hAnsi="Arial" w:cs="Arial"/>
          <w:color w:val="000000" w:themeColor="text1"/>
        </w:rPr>
        <w:t xml:space="preserve"> na realizację szkolenia stacjonarnego: grupa 90 osób w dniach 10-12 kwietnia 2026 r. z możliwością podziału na 3 podgrupy po 30 osób w osobnych salach (sala wykładowa duża może stanowić jedną z trzech </w:t>
      </w:r>
      <w:proofErr w:type="spellStart"/>
      <w:r>
        <w:rPr>
          <w:rFonts w:ascii="Arial" w:hAnsi="Arial" w:cs="Arial"/>
          <w:color w:val="000000" w:themeColor="text1"/>
        </w:rPr>
        <w:t>sal</w:t>
      </w:r>
      <w:proofErr w:type="spellEnd"/>
      <w:r>
        <w:rPr>
          <w:rFonts w:ascii="Arial" w:hAnsi="Arial" w:cs="Arial"/>
          <w:color w:val="000000" w:themeColor="text1"/>
        </w:rPr>
        <w:t xml:space="preserve"> ćwiczeniowych)</w:t>
      </w:r>
    </w:p>
    <w:p w14:paraId="0DB4ACED"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xml:space="preserve">h. Zapewnienie noclegu dla 90 osób z 10 kwietnia 2026 r. na 11 kwietnia 2026 r. oraz z 11 kwietnia 2026 r. na 12 kwietnia 2026 r. w pokojach dwuosobowych </w:t>
      </w:r>
    </w:p>
    <w:p w14:paraId="675ABD50"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3. Okres realizacji usługi: od 10 kwietnia 2026 r. do 12 kwietnia 2026 r.</w:t>
      </w:r>
    </w:p>
    <w:p w14:paraId="1F1D8F44" w14:textId="77777777" w:rsidR="008934B9" w:rsidRDefault="008934B9" w:rsidP="008934B9">
      <w:pPr>
        <w:spacing w:after="0" w:line="240" w:lineRule="auto"/>
        <w:jc w:val="both"/>
        <w:rPr>
          <w:rFonts w:ascii="Arial" w:hAnsi="Arial" w:cs="Arial"/>
          <w:color w:val="000000"/>
        </w:rPr>
      </w:pPr>
    </w:p>
    <w:p w14:paraId="4C0DD814" w14:textId="77777777" w:rsidR="008934B9" w:rsidRDefault="008934B9" w:rsidP="008934B9">
      <w:pPr>
        <w:spacing w:after="0" w:line="240" w:lineRule="auto"/>
        <w:jc w:val="both"/>
        <w:rPr>
          <w:rFonts w:ascii="Arial" w:hAnsi="Arial" w:cs="Arial"/>
          <w:b/>
          <w:bCs/>
          <w:color w:val="000000"/>
        </w:rPr>
      </w:pPr>
      <w:r>
        <w:rPr>
          <w:rFonts w:ascii="Arial" w:hAnsi="Arial" w:cs="Arial"/>
          <w:b/>
          <w:bCs/>
          <w:color w:val="000000"/>
        </w:rPr>
        <w:t>IV. WYMOGI DOTYCZĄCE OBIEKTU, ZAKWATEROWANIA, WYŻYWIENIA ORAZ SALI</w:t>
      </w:r>
    </w:p>
    <w:p w14:paraId="4A274FD5" w14:textId="77777777" w:rsidR="008934B9" w:rsidRDefault="008934B9" w:rsidP="008934B9">
      <w:pPr>
        <w:spacing w:after="0" w:line="240" w:lineRule="auto"/>
        <w:jc w:val="both"/>
        <w:rPr>
          <w:rFonts w:ascii="Arial" w:hAnsi="Arial" w:cs="Arial"/>
          <w:color w:val="000000"/>
        </w:rPr>
      </w:pPr>
      <w:r>
        <w:rPr>
          <w:rFonts w:ascii="Arial" w:hAnsi="Arial" w:cs="Arial"/>
          <w:color w:val="000000"/>
        </w:rPr>
        <w:t>W ramach zamówienia od Wykonawcy wymaga się:</w:t>
      </w:r>
    </w:p>
    <w:p w14:paraId="612E6CAD" w14:textId="77777777" w:rsidR="008934B9" w:rsidRDefault="008934B9" w:rsidP="008934B9">
      <w:pPr>
        <w:autoSpaceDE w:val="0"/>
        <w:autoSpaceDN w:val="0"/>
        <w:adjustRightInd w:val="0"/>
        <w:spacing w:after="0" w:line="240" w:lineRule="auto"/>
        <w:jc w:val="both"/>
        <w:rPr>
          <w:rFonts w:ascii="Arial" w:hAnsi="Arial" w:cs="Arial"/>
        </w:rPr>
      </w:pPr>
      <w:r>
        <w:rPr>
          <w:rFonts w:ascii="Arial" w:hAnsi="Arial" w:cs="Arial"/>
          <w:color w:val="000000" w:themeColor="text1"/>
        </w:rPr>
        <w:t>1. Zapewnienia noclegów dla 90 uczestników szkolenia stacjonarnego</w:t>
      </w:r>
      <w:r>
        <w:rPr>
          <w:rFonts w:ascii="Arial" w:hAnsi="Arial" w:cs="Arial"/>
        </w:rPr>
        <w:t xml:space="preserve"> z zastrzeżeniem, że liczba osób może ulec zmianie i być niższa (min. 60).</w:t>
      </w:r>
    </w:p>
    <w:p w14:paraId="4D0C21EE"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lastRenderedPageBreak/>
        <w:t xml:space="preserve">2. Faktyczna liczba osób korzystających z noclegu zostanie podana Wykonawcy </w:t>
      </w:r>
      <w:r>
        <w:br/>
      </w:r>
      <w:r>
        <w:rPr>
          <w:rFonts w:ascii="Arial" w:hAnsi="Arial" w:cs="Arial"/>
          <w:color w:val="000000" w:themeColor="text1"/>
        </w:rPr>
        <w:t>nie później niż 3 dni kalendarzowe przed rozpoczęciem realizacji usługi.</w:t>
      </w:r>
    </w:p>
    <w:p w14:paraId="657E95AE"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3. Noclegi w hotelu lub innym obiekcie o standardzie hotelu co najmniej 3–gwiazdkowego, </w:t>
      </w:r>
      <w:r>
        <w:rPr>
          <w:rFonts w:ascii="Arial" w:hAnsi="Arial" w:cs="Arial"/>
          <w:color w:val="000000"/>
        </w:rPr>
        <w:br/>
        <w:t xml:space="preserve">w pokojach posiadających pełen węzeł sanitarny, TV, ręczniki, bezpłatny Internet. </w:t>
      </w:r>
    </w:p>
    <w:p w14:paraId="44411578"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4. Noclegi należy zapewnić w pokojach maksymalnie dwuosobowych z pojedynczymi łóżkami </w:t>
      </w:r>
    </w:p>
    <w:p w14:paraId="0FE16D98" w14:textId="77777777" w:rsidR="008934B9" w:rsidRDefault="008934B9" w:rsidP="008934B9">
      <w:pPr>
        <w:spacing w:after="0" w:line="240" w:lineRule="auto"/>
        <w:jc w:val="both"/>
        <w:rPr>
          <w:rFonts w:ascii="Arial" w:eastAsia="Arial" w:hAnsi="Arial" w:cs="Arial"/>
          <w:color w:val="000000" w:themeColor="text1"/>
        </w:rPr>
      </w:pPr>
      <w:r>
        <w:rPr>
          <w:rFonts w:ascii="Arial" w:eastAsia="Arial" w:hAnsi="Arial" w:cs="Arial"/>
          <w:color w:val="000000" w:themeColor="text1"/>
        </w:rPr>
        <w:t>5. Wykonawca zapewni pokoje jednoosobowe w przypadku nierównej pod względem płci konfiguracji osób.</w:t>
      </w:r>
    </w:p>
    <w:p w14:paraId="56362141" w14:textId="77777777" w:rsidR="008934B9" w:rsidRDefault="008934B9" w:rsidP="008934B9">
      <w:pPr>
        <w:spacing w:after="0" w:line="240" w:lineRule="auto"/>
        <w:jc w:val="both"/>
        <w:rPr>
          <w:rFonts w:ascii="Arial" w:eastAsia="Calibri" w:hAnsi="Arial" w:cs="Arial"/>
          <w:color w:val="000000"/>
        </w:rPr>
      </w:pPr>
      <w:r>
        <w:rPr>
          <w:rFonts w:ascii="Arial" w:hAnsi="Arial" w:cs="Arial"/>
          <w:color w:val="000000" w:themeColor="text1"/>
        </w:rPr>
        <w:t xml:space="preserve">6. Wykonawca winien zapewnić możliwość noclegów dla osób ze specjalnymi potrzebami, </w:t>
      </w:r>
      <w:r>
        <w:br/>
      </w:r>
      <w:r>
        <w:rPr>
          <w:rFonts w:ascii="Arial" w:hAnsi="Arial" w:cs="Arial"/>
          <w:color w:val="000000" w:themeColor="text1"/>
        </w:rPr>
        <w:t xml:space="preserve">w tym osób z niepełnosprawnościami: dojście do pokoju powinno zapewniać bezproblemowe dotarcie, pokój i łazienka powinny być przystosowane do użytku osób </w:t>
      </w:r>
      <w:r>
        <w:br/>
      </w:r>
      <w:r>
        <w:rPr>
          <w:rFonts w:ascii="Arial" w:hAnsi="Arial" w:cs="Arial"/>
          <w:color w:val="000000" w:themeColor="text1"/>
        </w:rPr>
        <w:t>z niepełnosprawnościami</w:t>
      </w:r>
      <w:bookmarkStart w:id="4" w:name="_Hlk198809258"/>
      <w:r>
        <w:rPr>
          <w:rFonts w:ascii="Arial" w:hAnsi="Arial" w:cs="Arial"/>
          <w:color w:val="000000" w:themeColor="text1"/>
        </w:rPr>
        <w:t>.</w:t>
      </w:r>
      <w:bookmarkEnd w:id="4"/>
    </w:p>
    <w:p w14:paraId="75A6ADED" w14:textId="77777777" w:rsidR="008934B9" w:rsidRDefault="008934B9" w:rsidP="008934B9">
      <w:pPr>
        <w:spacing w:after="0" w:line="240" w:lineRule="auto"/>
        <w:jc w:val="both"/>
        <w:rPr>
          <w:rFonts w:ascii="Arial" w:eastAsia="Arial" w:hAnsi="Arial" w:cs="Arial"/>
          <w:color w:val="000000" w:themeColor="text1"/>
        </w:rPr>
      </w:pPr>
      <w:r>
        <w:rPr>
          <w:rFonts w:ascii="Arial" w:eastAsia="Arial" w:hAnsi="Arial" w:cs="Arial"/>
          <w:color w:val="000000" w:themeColor="text1"/>
        </w:rPr>
        <w:t>7. Informacja o ostatecznej liczbie osób oraz o tym, czy są wymagane także pokoje jednoosobowe oraz dla osób ze specjalnymi potrzebami, zostanie podana Wykonawcy nie później niż 3 dni kalendarzowe przed terminem rozpoczęcia realizacji usługi</w:t>
      </w:r>
    </w:p>
    <w:p w14:paraId="166B4BD8" w14:textId="77777777" w:rsidR="008934B9" w:rsidRDefault="008934B9" w:rsidP="008934B9">
      <w:pPr>
        <w:spacing w:after="0" w:line="240" w:lineRule="auto"/>
        <w:jc w:val="both"/>
        <w:rPr>
          <w:rFonts w:ascii="Arial" w:eastAsia="Calibri" w:hAnsi="Arial" w:cs="Arial"/>
          <w:color w:val="000000"/>
        </w:rPr>
      </w:pPr>
      <w:r>
        <w:rPr>
          <w:rFonts w:ascii="Arial" w:eastAsia="Arial" w:hAnsi="Arial" w:cs="Arial"/>
          <w:color w:val="000000" w:themeColor="text1"/>
        </w:rPr>
        <w:t xml:space="preserve">. </w:t>
      </w:r>
      <w:r>
        <w:rPr>
          <w:rFonts w:ascii="Arial" w:eastAsia="Arial" w:hAnsi="Arial" w:cs="Arial"/>
        </w:rPr>
        <w:t xml:space="preserve"> </w:t>
      </w:r>
      <w:r>
        <w:rPr>
          <w:rFonts w:ascii="Arial" w:hAnsi="Arial" w:cs="Arial"/>
          <w:color w:val="000000" w:themeColor="text1"/>
        </w:rPr>
        <w:t>8. Zapewnienie wyżywienia dla 90 uczestniczek/uczestników szkolenia stacjonarnego</w:t>
      </w:r>
      <w:r>
        <w:rPr>
          <w:rFonts w:ascii="Arial" w:hAnsi="Arial" w:cs="Arial"/>
        </w:rPr>
        <w:t xml:space="preserve"> </w:t>
      </w:r>
      <w:r>
        <w:br/>
      </w:r>
      <w:r>
        <w:rPr>
          <w:rFonts w:ascii="Arial" w:hAnsi="Arial" w:cs="Arial"/>
        </w:rPr>
        <w:t>z zastrzeżeniem, że liczba osób może ulec zmianie i być niższa.</w:t>
      </w:r>
      <w:r>
        <w:rPr>
          <w:rFonts w:ascii="Arial" w:hAnsi="Arial" w:cs="Arial"/>
          <w:color w:val="000000" w:themeColor="text1"/>
        </w:rPr>
        <w:t xml:space="preserve"> Ostateczna liczba osób zostanie podana Wykonawcy nie później niż 3 dni kalendarzowe przed terminem realizacji usługi. </w:t>
      </w:r>
    </w:p>
    <w:p w14:paraId="2D4962EE" w14:textId="77777777" w:rsidR="008934B9" w:rsidRDefault="008934B9" w:rsidP="008934B9">
      <w:pPr>
        <w:spacing w:after="0" w:line="240" w:lineRule="auto"/>
        <w:jc w:val="both"/>
        <w:rPr>
          <w:rFonts w:ascii="Arial" w:hAnsi="Arial" w:cs="Arial"/>
          <w:color w:val="000000"/>
        </w:rPr>
      </w:pPr>
      <w:r>
        <w:rPr>
          <w:rFonts w:ascii="Arial" w:hAnsi="Arial" w:cs="Arial"/>
          <w:color w:val="000000"/>
        </w:rPr>
        <w:t>9. Wykonawcy za wykonanie usługi zapewnienia wyżywienia przysługiwać będzie wynagrodzenie ustalone w oparciu o faktyczną liczbę osób korzystających z wyżywienia.</w:t>
      </w:r>
    </w:p>
    <w:p w14:paraId="7365068B"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10.  Wykonawca przygotuje i zapewni posiłki bezmięsne lub inne (np. bezglutenowe, wegańskie) ze względu na szczególne wymagania żywieniowe w przypadku zgłoszenia takiego zapotrzebowania przez Zamawiającego. </w:t>
      </w:r>
    </w:p>
    <w:p w14:paraId="05B90AA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11. W przypadku śniadań Wykonawca zapewni min.: kawa, herbata, mleko, wodę, napoje, cukier, cytryna, świeże pieczywo, masło, świeże warzywa i wędliny (min. 4 rodzaje), jedno danie na ciepło (np. jajecznica, kiełbaski, parówki, naleśniki), sery (min. 3 rodzaje), twaróg.</w:t>
      </w:r>
    </w:p>
    <w:p w14:paraId="26DA1111"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12. Minimalny zakres poczęstunku w przypadku obiadu: zupa, drugie danie mięso </w:t>
      </w:r>
      <w:r>
        <w:br/>
        <w:t xml:space="preserve">(min. 100 gr.) </w:t>
      </w:r>
      <w:r>
        <w:rPr>
          <w:rFonts w:ascii="Arial" w:hAnsi="Arial" w:cs="Arial"/>
          <w:color w:val="000000" w:themeColor="text1"/>
        </w:rPr>
        <w:t>z sałatką/surówką, deser (ciasto), kawa, herbata, mleko, cukier, woda.</w:t>
      </w:r>
    </w:p>
    <w:p w14:paraId="16CD8AB3" w14:textId="77777777" w:rsidR="008934B9" w:rsidRDefault="008934B9" w:rsidP="008934B9">
      <w:pPr>
        <w:spacing w:after="0" w:line="240" w:lineRule="auto"/>
        <w:jc w:val="both"/>
        <w:rPr>
          <w:rFonts w:ascii="Arial" w:hAnsi="Arial" w:cs="Arial"/>
          <w:color w:val="000000"/>
        </w:rPr>
      </w:pPr>
      <w:r>
        <w:rPr>
          <w:rFonts w:ascii="Arial" w:hAnsi="Arial" w:cs="Arial"/>
          <w:color w:val="000000"/>
        </w:rPr>
        <w:t>13. Minimalny zakres poczęstunku w przypadku kolacji: danie na zimno, danie na ciepło, kawa, herbata, mleko, cukier, woda.</w:t>
      </w:r>
    </w:p>
    <w:p w14:paraId="664EC07A"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14.  Minimalny zakres poczęstunku w przypadku przerwy kawowej: kawa, herbata, mleko, cukier, cytryna, słodkie i słone przekąski, woda, owoce świeże </w:t>
      </w:r>
    </w:p>
    <w:p w14:paraId="763B0526"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15. Posiłki powinny być serwowane w pomieszczeniu dostępnym dla osób ze specjalnymi potrzebami, w tym osób z niepełnosprawnościami: dojście do sali nie może mieć barier architektonicznych.</w:t>
      </w:r>
    </w:p>
    <w:p w14:paraId="5141742C" w14:textId="77777777" w:rsidR="008934B9" w:rsidRDefault="008934B9" w:rsidP="008934B9">
      <w:pPr>
        <w:spacing w:after="0" w:line="240" w:lineRule="auto"/>
        <w:jc w:val="both"/>
        <w:rPr>
          <w:rFonts w:ascii="Arial" w:hAnsi="Arial" w:cs="Arial"/>
          <w:color w:val="000000"/>
        </w:rPr>
      </w:pPr>
      <w:r>
        <w:rPr>
          <w:rFonts w:ascii="Arial" w:hAnsi="Arial" w:cs="Arial"/>
          <w:color w:val="000000"/>
        </w:rPr>
        <w:t>16. Jedzenie i napoje winny być serwowane w naczyniach wielorazowego użytku, do ponownego wykorzystania, np. szklanych lub ceramicznych; nie jest dozwolone używanie plastikowych naczyń lub sztućców.</w:t>
      </w:r>
    </w:p>
    <w:p w14:paraId="57128F14"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17. Wykonawca winien zapewnić świadczenie usług jak najwyższej jakości, zgodnie z obowiązującymi w branży standardami, w tym w szczególności w zakresie higieny i czystości, dostępności, obsługi, udogodnień dla gości oraz jakości, stanu i użyteczności wyposażenia.</w:t>
      </w:r>
    </w:p>
    <w:p w14:paraId="7E07DCF6"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18. Obiekt, w którym odbywać się będzie usługa, musi być usytuowany w woj. mazowieckie.</w:t>
      </w:r>
    </w:p>
    <w:p w14:paraId="0EB4BC63"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xml:space="preserve">19. </w:t>
      </w:r>
      <w:r>
        <w:rPr>
          <w:rFonts w:ascii="Roboto" w:eastAsia="Roboto" w:hAnsi="Roboto" w:cs="Roboto"/>
          <w:color w:val="000000" w:themeColor="text1"/>
        </w:rPr>
        <w:t>Obiekty muszą znajdować się nie dalej niż w odległości do 35 km (liczonych w linii prostej) od głównego dworca Warszawa Centralna oraz max. 500 m od przystanku komunikacji publicznej (przy czym w przypadku dojazdu komunikacją publiczną połączenie musi być połączeniem bezpośrednim – bez przesiadek). Zamawiający zastrzega, że w szkoleniu będą brały udział osoby z niepełnosprawnościami ruchowymi zatem konieczne jest minimalizowanie</w:t>
      </w:r>
      <w:r>
        <w:rPr>
          <w:rFonts w:ascii="Roboto" w:eastAsia="Roboto" w:hAnsi="Roboto" w:cs="Roboto"/>
          <w:color w:val="000000" w:themeColor="text1"/>
          <w:sz w:val="24"/>
          <w:szCs w:val="24"/>
        </w:rPr>
        <w:t xml:space="preserve"> przemieszczania się uczestników.</w:t>
      </w:r>
    </w:p>
    <w:p w14:paraId="46ABCE8C"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20. Zapewnienie uczestnikom minimum 20 bezpłatnych miejsc parkingowych na terenie obiektu, w którym odbywać się będzie usługa.</w:t>
      </w:r>
    </w:p>
    <w:p w14:paraId="481FAD9F"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21. Sala wykładowa, w której będzie się odbywać część wspólna szkolenia musi być wyposażona w:</w:t>
      </w:r>
    </w:p>
    <w:p w14:paraId="025481A9"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lastRenderedPageBreak/>
        <w:t>− krzesła i stoły dla 90 osób;</w:t>
      </w:r>
    </w:p>
    <w:p w14:paraId="7EFEDC26"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klimatyzację/ogrzewanie;</w:t>
      </w:r>
    </w:p>
    <w:p w14:paraId="1250A102"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xml:space="preserve">− </w:t>
      </w:r>
      <w:proofErr w:type="spellStart"/>
      <w:r>
        <w:rPr>
          <w:rFonts w:ascii="Arial" w:hAnsi="Arial" w:cs="Arial"/>
          <w:color w:val="000000" w:themeColor="text1"/>
        </w:rPr>
        <w:t>wi-fi</w:t>
      </w:r>
      <w:proofErr w:type="spellEnd"/>
      <w:r>
        <w:rPr>
          <w:rFonts w:ascii="Arial" w:hAnsi="Arial" w:cs="Arial"/>
          <w:color w:val="000000" w:themeColor="text1"/>
        </w:rPr>
        <w:t>;</w:t>
      </w:r>
    </w:p>
    <w:p w14:paraId="3A3D963B"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projektor;</w:t>
      </w:r>
    </w:p>
    <w:p w14:paraId="67B91A5E"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tablicę lub flipchart;</w:t>
      </w:r>
    </w:p>
    <w:p w14:paraId="4335662F"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xml:space="preserve">− sprawne gniazdka elektryczne, listwy, przedłużacze. </w:t>
      </w:r>
    </w:p>
    <w:p w14:paraId="729DF156" w14:textId="77777777" w:rsidR="008934B9" w:rsidRDefault="008934B9" w:rsidP="008934B9">
      <w:pPr>
        <w:spacing w:after="0" w:line="240" w:lineRule="auto"/>
        <w:jc w:val="both"/>
        <w:rPr>
          <w:rFonts w:ascii="Arial" w:hAnsi="Arial" w:cs="Arial"/>
          <w:color w:val="000000" w:themeColor="text1"/>
        </w:rPr>
      </w:pPr>
    </w:p>
    <w:p w14:paraId="30406F66"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Sale szkoleniowe, w których będzie się odbywać szkolenie w podgrupach. które muszą być wyposażona w:</w:t>
      </w:r>
    </w:p>
    <w:p w14:paraId="32FE58F9"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krzesła i stoły ustawione w podkowę dla minimum 30 osób;</w:t>
      </w:r>
    </w:p>
    <w:p w14:paraId="62A815C8"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klimatyzację/ogrzewanie;</w:t>
      </w:r>
    </w:p>
    <w:p w14:paraId="655884E0"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 </w:t>
      </w:r>
      <w:proofErr w:type="spellStart"/>
      <w:r>
        <w:rPr>
          <w:rFonts w:ascii="Arial" w:hAnsi="Arial" w:cs="Arial"/>
          <w:color w:val="000000"/>
        </w:rPr>
        <w:t>wi-fi</w:t>
      </w:r>
      <w:proofErr w:type="spellEnd"/>
      <w:r>
        <w:rPr>
          <w:rFonts w:ascii="Arial" w:hAnsi="Arial" w:cs="Arial"/>
          <w:color w:val="000000"/>
        </w:rPr>
        <w:t>;</w:t>
      </w:r>
    </w:p>
    <w:p w14:paraId="0FEE82CF" w14:textId="77777777" w:rsidR="008934B9" w:rsidRDefault="008934B9" w:rsidP="008934B9">
      <w:pPr>
        <w:spacing w:after="0" w:line="240" w:lineRule="auto"/>
        <w:jc w:val="both"/>
        <w:rPr>
          <w:rFonts w:ascii="Arial" w:hAnsi="Arial" w:cs="Arial"/>
          <w:color w:val="000000"/>
        </w:rPr>
      </w:pPr>
      <w:r>
        <w:rPr>
          <w:rFonts w:ascii="Arial" w:hAnsi="Arial" w:cs="Arial"/>
          <w:color w:val="000000"/>
        </w:rPr>
        <w:t>− projektor;</w:t>
      </w:r>
    </w:p>
    <w:p w14:paraId="4C1CF539" w14:textId="77777777" w:rsidR="008934B9" w:rsidRDefault="008934B9" w:rsidP="008934B9">
      <w:pPr>
        <w:spacing w:after="0" w:line="240" w:lineRule="auto"/>
        <w:jc w:val="both"/>
        <w:rPr>
          <w:rFonts w:ascii="Arial" w:hAnsi="Arial" w:cs="Arial"/>
          <w:color w:val="000000"/>
        </w:rPr>
      </w:pPr>
      <w:r>
        <w:rPr>
          <w:rFonts w:ascii="Arial" w:hAnsi="Arial" w:cs="Arial"/>
          <w:color w:val="000000"/>
        </w:rPr>
        <w:t>− tablicę lub flipchart;</w:t>
      </w:r>
    </w:p>
    <w:p w14:paraId="0DF86420"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sprawne gniazdka elektryczne, listwy, przedłużacze zapewniające możliwość podłączenia laptopów przez wszystkich uczestników szkolenia stacjonarnego;</w:t>
      </w:r>
    </w:p>
    <w:p w14:paraId="0D25DFFE"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 nie może stanowić pomieszczenia przechodniego/korytarza.</w:t>
      </w:r>
    </w:p>
    <w:p w14:paraId="010EC7E1" w14:textId="77777777" w:rsidR="008934B9" w:rsidRDefault="008934B9" w:rsidP="008934B9">
      <w:pPr>
        <w:spacing w:after="0" w:line="240" w:lineRule="auto"/>
        <w:jc w:val="both"/>
        <w:rPr>
          <w:rFonts w:ascii="Arial" w:hAnsi="Arial" w:cs="Arial"/>
          <w:color w:val="000000" w:themeColor="text1"/>
        </w:rPr>
      </w:pPr>
    </w:p>
    <w:p w14:paraId="2F16A37C"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22. Sale powinny być dostępna dla osób ze specjalnymi potrzebami, w tym osób z niepełnosprawnościami, na kondygnacji, na której znajduje się sala powinna być dostępna toaleta przystosowana dla osób z niepełnosprawnością.</w:t>
      </w:r>
    </w:p>
    <w:p w14:paraId="128A8DFD"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23. Dopuszcza się możliwość, aby sale, w których będzie odbywało się szkolenie były w innym budynku niż restauracja i pokoje, w których będą zakwaterowani uczestnicy szkolenia stacjonarnego, przy czym odległość od nich nie może być większa niż 200 m, liczona drogą udostępnioną dla ruchu pieszego i dostępną dla osób z niepełnosprawnościami, w tym poruszających się na wózku.</w:t>
      </w:r>
    </w:p>
    <w:p w14:paraId="6875DBE4"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24. Wykonawca zobowiązuje się do zamieszczania w pomieszczeniu, w których prowadzone będą zajęcia materiałów (oznakowanie sali, plakaty informacyjne, drobne materiały warsztatowe) dostarczonych przez Zamawiającego.</w:t>
      </w:r>
    </w:p>
    <w:p w14:paraId="0C81AC22"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25.  Po dokonanym wyborze oferenta wszelkie uzgodnienia pomiędzy Zamawiającym i Wykonawcą w zakresie pkt IV Wymogi dotyczące zakwaterowania, wyżywienia oraz sali wymagają mailowej wymiany informacji.</w:t>
      </w:r>
    </w:p>
    <w:p w14:paraId="65B55E87" w14:textId="77777777" w:rsidR="008934B9" w:rsidRDefault="008934B9" w:rsidP="008934B9">
      <w:pPr>
        <w:spacing w:after="0" w:line="240" w:lineRule="auto"/>
        <w:jc w:val="both"/>
        <w:rPr>
          <w:rFonts w:ascii="Arial" w:hAnsi="Arial" w:cs="Arial"/>
          <w:color w:val="000000"/>
        </w:rPr>
      </w:pPr>
    </w:p>
    <w:p w14:paraId="79F85A80" w14:textId="77777777" w:rsidR="008934B9" w:rsidRDefault="008934B9" w:rsidP="008934B9">
      <w:pPr>
        <w:spacing w:after="0" w:line="240" w:lineRule="auto"/>
        <w:jc w:val="both"/>
        <w:rPr>
          <w:rFonts w:ascii="Arial" w:hAnsi="Arial" w:cs="Arial"/>
          <w:color w:val="000000"/>
        </w:rPr>
      </w:pPr>
    </w:p>
    <w:p w14:paraId="47B4CB33" w14:textId="77777777" w:rsidR="008934B9" w:rsidRDefault="008934B9" w:rsidP="008934B9">
      <w:pPr>
        <w:spacing w:after="0" w:line="240" w:lineRule="auto"/>
        <w:rPr>
          <w:rFonts w:ascii="Arial" w:hAnsi="Arial" w:cs="Arial"/>
          <w:b/>
          <w:bCs/>
          <w:color w:val="000000"/>
        </w:rPr>
      </w:pPr>
      <w:r>
        <w:rPr>
          <w:rFonts w:ascii="Arial" w:hAnsi="Arial" w:cs="Arial"/>
          <w:b/>
          <w:bCs/>
          <w:color w:val="000000"/>
        </w:rPr>
        <w:t>V. WARUNKI UDZIAŁU W POSTĘPOWANIU</w:t>
      </w:r>
    </w:p>
    <w:p w14:paraId="7DE4302D"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1. O udzielenie zamówienia mogą ubiegać się Wykonawcy spełniające wszystkie zapisy </w:t>
      </w:r>
      <w:r>
        <w:rPr>
          <w:rFonts w:ascii="Arial" w:hAnsi="Arial" w:cs="Arial"/>
          <w:color w:val="000000"/>
        </w:rPr>
        <w:br/>
        <w:t>zawarte w niniejszym zapytaniu ofertowym, w tym:</w:t>
      </w:r>
    </w:p>
    <w:p w14:paraId="3619279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a. Posiadający uprawnienia do wykonywania określonej działalności lub czynności, jeżeli przepisy prawa nakładają obowiązek ich posiadania. Weryfikacja nastąpi na podstawie aktualnych dokumentów (które wykonawca zobowiązany jest dołączyć do oferty) potwierdzających posiadanie uprawnień do prowadzenia działalności będącej przedmiotem zamówienia - KRS/CEIDG z wpisanym kodem PKD.</w:t>
      </w:r>
    </w:p>
    <w:p w14:paraId="7E105511"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b. Znajdujący się w sytuacji ekonomicznej i finansowej pozwalającej na wykonanie zamówienia, czyli nie zalegający z opłacaniem podatków oraz z opłacaniem składek na ubezpieczenia społeczne lub zdrowotne.</w:t>
      </w:r>
    </w:p>
    <w:p w14:paraId="539C7A7D" w14:textId="77777777" w:rsidR="008934B9" w:rsidRDefault="008934B9" w:rsidP="008934B9">
      <w:pPr>
        <w:spacing w:after="0" w:line="240" w:lineRule="auto"/>
        <w:jc w:val="both"/>
        <w:rPr>
          <w:rFonts w:ascii="Arial" w:hAnsi="Arial" w:cs="Arial"/>
          <w:color w:val="000000"/>
        </w:rPr>
      </w:pPr>
      <w:r>
        <w:rPr>
          <w:rFonts w:ascii="Arial" w:hAnsi="Arial" w:cs="Arial"/>
          <w:color w:val="000000"/>
        </w:rPr>
        <w:t>2. Ocena spełniania warunków udziału w postępowaniu zostanie dokonana na podstawie oświadczeń złożonych wraz z ofertą, według zasady spełnia/nie spełnia.</w:t>
      </w:r>
    </w:p>
    <w:p w14:paraId="3513FD6E" w14:textId="77777777" w:rsidR="008934B9" w:rsidRDefault="008934B9" w:rsidP="008934B9">
      <w:pPr>
        <w:spacing w:after="0" w:line="240" w:lineRule="auto"/>
        <w:jc w:val="both"/>
        <w:rPr>
          <w:rFonts w:ascii="Arial" w:hAnsi="Arial" w:cs="Arial"/>
          <w:color w:val="000000"/>
        </w:rPr>
      </w:pPr>
      <w:r>
        <w:rPr>
          <w:rFonts w:ascii="Arial" w:hAnsi="Arial" w:cs="Arial"/>
          <w:color w:val="000000"/>
        </w:rPr>
        <w:t>3. Oferty Wykonawców nie spełniających ww. warunków będą podlegały odrzuceniu jako niezgodne z warunkami zamówienia określonymi w zapytaniu ofertowym.</w:t>
      </w:r>
    </w:p>
    <w:p w14:paraId="5AEE2DA4" w14:textId="77777777" w:rsidR="008934B9" w:rsidRDefault="008934B9" w:rsidP="008934B9">
      <w:pPr>
        <w:spacing w:after="0" w:line="240" w:lineRule="auto"/>
        <w:jc w:val="both"/>
        <w:rPr>
          <w:rFonts w:ascii="Arial" w:hAnsi="Arial" w:cs="Arial"/>
          <w:color w:val="000000"/>
        </w:rPr>
      </w:pPr>
      <w:r>
        <w:rPr>
          <w:rFonts w:ascii="Arial" w:hAnsi="Arial" w:cs="Arial"/>
          <w:color w:val="000000"/>
        </w:rPr>
        <w:t>4. Zamawiający zastrzega sobie prawo sprawdzania w toku oceny ofert wiarygodności przedstawionych przez Wykonawcę oświadczeń, wykazów, danych i informacji.</w:t>
      </w:r>
    </w:p>
    <w:p w14:paraId="7E59CDC2" w14:textId="77777777" w:rsidR="008934B9" w:rsidRDefault="008934B9" w:rsidP="008934B9">
      <w:pPr>
        <w:spacing w:after="0" w:line="240" w:lineRule="auto"/>
        <w:jc w:val="both"/>
        <w:rPr>
          <w:rFonts w:ascii="Arial" w:hAnsi="Arial" w:cs="Arial"/>
          <w:color w:val="000000"/>
        </w:rPr>
      </w:pPr>
    </w:p>
    <w:p w14:paraId="56377BDE" w14:textId="77777777" w:rsidR="008934B9" w:rsidRDefault="008934B9" w:rsidP="008934B9">
      <w:pPr>
        <w:spacing w:after="0" w:line="240" w:lineRule="auto"/>
        <w:jc w:val="both"/>
        <w:rPr>
          <w:rFonts w:ascii="Arial" w:hAnsi="Arial" w:cs="Arial"/>
          <w:b/>
          <w:bCs/>
          <w:color w:val="000000"/>
        </w:rPr>
      </w:pPr>
      <w:r>
        <w:rPr>
          <w:rFonts w:ascii="Arial" w:hAnsi="Arial" w:cs="Arial"/>
          <w:b/>
          <w:bCs/>
          <w:color w:val="000000"/>
        </w:rPr>
        <w:t>VI. WYKLUCZENIE Z UDZIAŁU W POSTĘPOWANIU</w:t>
      </w:r>
    </w:p>
    <w:p w14:paraId="2997DF2C" w14:textId="77777777" w:rsidR="008934B9" w:rsidRDefault="008934B9" w:rsidP="008934B9">
      <w:pPr>
        <w:spacing w:after="0" w:line="240" w:lineRule="auto"/>
        <w:jc w:val="both"/>
        <w:rPr>
          <w:rFonts w:ascii="Arial" w:hAnsi="Arial" w:cs="Arial"/>
          <w:color w:val="000000"/>
        </w:rPr>
      </w:pPr>
      <w:r>
        <w:rPr>
          <w:rFonts w:ascii="Arial" w:hAnsi="Arial" w:cs="Arial"/>
          <w:color w:val="000000"/>
        </w:rPr>
        <w:t>Z postępowania zostaną wykluczeni Wykonawcy:</w:t>
      </w:r>
    </w:p>
    <w:p w14:paraId="42596790" w14:textId="77777777" w:rsidR="008934B9" w:rsidRDefault="008934B9" w:rsidP="008934B9">
      <w:pPr>
        <w:spacing w:after="0" w:line="240" w:lineRule="auto"/>
        <w:jc w:val="both"/>
        <w:rPr>
          <w:rFonts w:ascii="Arial" w:hAnsi="Arial" w:cs="Arial"/>
          <w:color w:val="000000"/>
        </w:rPr>
      </w:pPr>
      <w:r>
        <w:rPr>
          <w:rFonts w:ascii="Arial" w:hAnsi="Arial" w:cs="Arial"/>
          <w:color w:val="000000"/>
        </w:rPr>
        <w:lastRenderedPageBreak/>
        <w:t>1. W stosunku, do których otwarto likwidację lub których upadłość ogłoszono.</w:t>
      </w:r>
    </w:p>
    <w:p w14:paraId="7AE6CB36"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 Którzy złożyli nieprawdziwe informacje mające wpływ lub mogące mieć wpływ na wynik prowadzonego postępowania.</w:t>
      </w:r>
    </w:p>
    <w:p w14:paraId="030ED6E6" w14:textId="77777777" w:rsidR="008934B9" w:rsidRDefault="008934B9" w:rsidP="008934B9">
      <w:pPr>
        <w:spacing w:after="0" w:line="240" w:lineRule="auto"/>
        <w:jc w:val="both"/>
        <w:rPr>
          <w:rFonts w:ascii="Arial" w:hAnsi="Arial" w:cs="Arial"/>
          <w:color w:val="000000"/>
        </w:rPr>
      </w:pPr>
      <w:r>
        <w:rPr>
          <w:rFonts w:ascii="Arial" w:hAnsi="Arial" w:cs="Arial"/>
          <w:color w:val="000000"/>
        </w:rPr>
        <w:t>3. Powiązani osobowo lub kapitałowo z Zamawiającym poprzez:</w:t>
      </w:r>
    </w:p>
    <w:p w14:paraId="6B56E7D4"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a) uczestniczenie w spółce jako wspólnik spółki cywilnej lub spółki osobowej, posiadanie co najmniej 10% udziałów lub akcji, pełnienie funkcji członka organu nadzorczego lub zarządzającego, prokurenta, pełnomocnika,</w:t>
      </w:r>
    </w:p>
    <w:p w14:paraId="0008ABA7"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b) pozostawanie w związku małżeńskim, w stosunku pokrewieństwa lub powinowactwa </w:t>
      </w:r>
      <w:r>
        <w:rPr>
          <w:rFonts w:ascii="Arial" w:hAnsi="Arial" w:cs="Arial"/>
          <w:color w:val="000000"/>
        </w:rPr>
        <w:br/>
        <w:t>w linii prostej, pokrewieństwa lub powinowactwa w linii bocznej do drugiego stopnia, lub związanie z tytułu przysposobienia, opieki lub kurateli albo pozostawaniu we wspólnym pożyciu,</w:t>
      </w:r>
    </w:p>
    <w:p w14:paraId="67ADE4FB" w14:textId="77777777" w:rsidR="008934B9" w:rsidRDefault="008934B9" w:rsidP="008934B9">
      <w:pPr>
        <w:spacing w:after="0" w:line="240" w:lineRule="auto"/>
        <w:jc w:val="both"/>
        <w:rPr>
          <w:rFonts w:ascii="Arial" w:hAnsi="Arial" w:cs="Arial"/>
          <w:color w:val="000000"/>
        </w:rPr>
      </w:pPr>
      <w:bookmarkStart w:id="5" w:name="_Hlk199194827"/>
      <w:r>
        <w:rPr>
          <w:rFonts w:ascii="Arial" w:hAnsi="Arial" w:cs="Arial"/>
          <w:color w:val="000000"/>
        </w:rPr>
        <w:t xml:space="preserve">c) pozostawanie w takim stosunku prawnym lub faktycznym, że istnieje uzasadniona wątpliwość co do ich bezstronności lub niezależności w związku z postępowaniem </w:t>
      </w:r>
      <w:r>
        <w:rPr>
          <w:rFonts w:ascii="Arial" w:hAnsi="Arial" w:cs="Arial"/>
          <w:color w:val="000000"/>
        </w:rPr>
        <w:br/>
        <w:t>o udzielenie zamówienia.</w:t>
      </w:r>
      <w:bookmarkEnd w:id="5"/>
    </w:p>
    <w:p w14:paraId="15365DAF"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4. Którzy nie spełnili wymogów opisanych w pkt IV. Wymogi dotyczące obiektu, zakwaterowania, wyżywienia oraz sali.  </w:t>
      </w:r>
    </w:p>
    <w:p w14:paraId="61B4C449"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5. Którzy nie spełnili wymogów opisanych w pkt V. Opis sposobu przygotowania i złożenia oferty.</w:t>
      </w:r>
    </w:p>
    <w:p w14:paraId="6EDB09D2" w14:textId="77777777" w:rsidR="008934B9" w:rsidRDefault="008934B9" w:rsidP="008934B9">
      <w:pPr>
        <w:spacing w:after="0" w:line="240" w:lineRule="auto"/>
        <w:jc w:val="both"/>
        <w:rPr>
          <w:rFonts w:ascii="Arial" w:hAnsi="Arial" w:cs="Arial"/>
          <w:color w:val="000000"/>
        </w:rPr>
      </w:pPr>
      <w:r>
        <w:rPr>
          <w:rFonts w:ascii="Arial" w:hAnsi="Arial" w:cs="Arial"/>
          <w:b/>
          <w:bCs/>
          <w:color w:val="000000" w:themeColor="text1"/>
        </w:rPr>
        <w:t>VII. OPIS SPOSOBU PRZYGOTOWANIA I ZŁOŻENIA OFERTY</w:t>
      </w:r>
    </w:p>
    <w:p w14:paraId="6414AD4E" w14:textId="77777777" w:rsidR="008934B9" w:rsidRDefault="008934B9" w:rsidP="008934B9">
      <w:pPr>
        <w:spacing w:after="0" w:line="240" w:lineRule="auto"/>
        <w:jc w:val="both"/>
        <w:rPr>
          <w:rFonts w:ascii="Arial" w:hAnsi="Arial" w:cs="Arial"/>
          <w:color w:val="000000"/>
        </w:rPr>
      </w:pPr>
      <w:r>
        <w:rPr>
          <w:rFonts w:ascii="Arial" w:hAnsi="Arial" w:cs="Arial"/>
          <w:color w:val="000000"/>
        </w:rPr>
        <w:t>1. Kompletna oferta powinna zawierać:</w:t>
      </w:r>
    </w:p>
    <w:p w14:paraId="0849787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 Wypełniony i podpisany Formularz oferty - Załącznik nr 1.</w:t>
      </w:r>
    </w:p>
    <w:p w14:paraId="059EE24B"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 Aktualny wypis z KRS lub CEIDG lub innego rejestru potwierdzającego prowadzenie działalności,.</w:t>
      </w:r>
    </w:p>
    <w:p w14:paraId="3B5C1D28" w14:textId="77777777" w:rsidR="008934B9" w:rsidRDefault="008934B9" w:rsidP="008934B9">
      <w:pPr>
        <w:spacing w:after="0" w:line="240" w:lineRule="auto"/>
        <w:jc w:val="both"/>
        <w:rPr>
          <w:rFonts w:ascii="Arial" w:hAnsi="Arial" w:cs="Arial"/>
          <w:color w:val="000000" w:themeColor="text1"/>
        </w:rPr>
      </w:pPr>
      <w:r>
        <w:rPr>
          <w:rFonts w:ascii="Arial" w:hAnsi="Arial" w:cs="Arial"/>
        </w:rPr>
        <w:t>3).</w:t>
      </w:r>
      <w:r>
        <w:rPr>
          <w:rFonts w:ascii="Arial" w:eastAsiaTheme="minorEastAsia" w:hAnsi="Arial" w:cs="Arial"/>
          <w:color w:val="000000" w:themeColor="text1"/>
        </w:rPr>
        <w:t xml:space="preserve"> Pełnomocnictwo do reprezentacji Wykonawcy, jeżeli nie wynika to bezpośrednio z przedstawionego rejestru.</w:t>
      </w:r>
    </w:p>
    <w:p w14:paraId="57D74D10" w14:textId="77777777" w:rsidR="008934B9" w:rsidRDefault="008934B9" w:rsidP="008934B9">
      <w:pPr>
        <w:spacing w:after="0" w:line="240" w:lineRule="auto"/>
        <w:jc w:val="both"/>
        <w:rPr>
          <w:rFonts w:ascii="Arial" w:hAnsi="Arial" w:cs="Arial"/>
          <w:color w:val="000000" w:themeColor="text1"/>
        </w:rPr>
      </w:pPr>
      <w:r>
        <w:rPr>
          <w:rFonts w:ascii="Arial" w:hAnsi="Arial" w:cs="Arial"/>
          <w:color w:val="000000" w:themeColor="text1"/>
        </w:rPr>
        <w:t>4) Wypełniony i podpisany Załącznik nr 2 Oświadczenie o spełnieniu warunków udziału w postępowaniu oraz oświadczenie o braku podstaw do wykluczenia,</w:t>
      </w:r>
    </w:p>
    <w:p w14:paraId="79B44E3A" w14:textId="77777777" w:rsidR="008934B9" w:rsidRDefault="008934B9" w:rsidP="008934B9">
      <w:pPr>
        <w:spacing w:after="0" w:line="240" w:lineRule="auto"/>
        <w:jc w:val="both"/>
        <w:rPr>
          <w:rStyle w:val="eop"/>
          <w:color w:val="000000"/>
          <w:shd w:val="clear" w:color="auto" w:fill="FFFFFF"/>
        </w:rPr>
      </w:pPr>
      <w:r>
        <w:rPr>
          <w:rFonts w:ascii="Arial" w:hAnsi="Arial" w:cs="Arial"/>
          <w:color w:val="000000" w:themeColor="text1"/>
        </w:rPr>
        <w:t>5)</w:t>
      </w:r>
      <w:r>
        <w:rPr>
          <w:rFonts w:ascii="Arial" w:hAnsi="Arial" w:cs="Arial"/>
          <w:b/>
          <w:bCs/>
          <w:color w:val="000000"/>
          <w:shd w:val="clear" w:color="auto" w:fill="FFFFFF"/>
        </w:rPr>
        <w:t xml:space="preserve"> Podpisany Załącznik nr 3 </w:t>
      </w:r>
      <w:r>
        <w:rPr>
          <w:rStyle w:val="normaltextrun"/>
          <w:rFonts w:ascii="Arial" w:hAnsi="Arial" w:cs="Arial"/>
          <w:b/>
          <w:bCs/>
          <w:color w:val="000000"/>
          <w:shd w:val="clear" w:color="auto" w:fill="FFFFFF"/>
        </w:rPr>
        <w:t>Klauzule informacyjne dotyczące przetwarzania danych osobowych.</w:t>
      </w:r>
      <w:r>
        <w:rPr>
          <w:rStyle w:val="eop"/>
          <w:rFonts w:ascii="Arial" w:hAnsi="Arial" w:cs="Arial"/>
          <w:color w:val="000000"/>
          <w:shd w:val="clear" w:color="auto" w:fill="FFFFFF"/>
        </w:rPr>
        <w:t> </w:t>
      </w:r>
    </w:p>
    <w:p w14:paraId="152A0B19" w14:textId="77777777" w:rsidR="008934B9" w:rsidRDefault="008934B9" w:rsidP="008934B9">
      <w:pPr>
        <w:tabs>
          <w:tab w:val="left" w:pos="8505"/>
          <w:tab w:val="left" w:pos="13608"/>
        </w:tabs>
        <w:jc w:val="both"/>
        <w:rPr>
          <w:rFonts w:eastAsia="Lucida Sans Unicode"/>
        </w:rPr>
      </w:pPr>
      <w:r>
        <w:rPr>
          <w:rFonts w:ascii="Arial" w:hAnsi="Arial" w:cs="Arial"/>
          <w:color w:val="000000"/>
        </w:rPr>
        <w:t xml:space="preserve">6) Podpisany Załącznik nr 4 </w:t>
      </w:r>
      <w:r>
        <w:rPr>
          <w:rFonts w:ascii="Arial" w:eastAsia="Times New Roman" w:hAnsi="Arial" w:cs="Arial"/>
          <w:b/>
          <w:bCs/>
          <w:kern w:val="28"/>
          <w:lang w:eastAsia="pl-PL"/>
        </w:rPr>
        <w:t>Oświadczenie dotyczące istnienia okoliczności i podstaw do zakazu udostępnienia funduszy, środków finansowych lub zasobów gospodarczych oraz udzielenia wsparcia w związku z agresją Rosji wobec Ukrainy.</w:t>
      </w:r>
    </w:p>
    <w:p w14:paraId="08F873A9" w14:textId="77777777" w:rsidR="008934B9" w:rsidRDefault="008934B9" w:rsidP="008934B9">
      <w:pPr>
        <w:spacing w:after="0" w:line="240" w:lineRule="auto"/>
        <w:jc w:val="both"/>
        <w:rPr>
          <w:rFonts w:ascii="Arial" w:eastAsia="Calibri" w:hAnsi="Arial" w:cs="Arial"/>
          <w:color w:val="000000"/>
        </w:rPr>
      </w:pPr>
      <w:r>
        <w:rPr>
          <w:rFonts w:ascii="Arial" w:hAnsi="Arial" w:cs="Arial"/>
          <w:color w:val="000000" w:themeColor="text1"/>
        </w:rPr>
        <w:t>2. Oferta musi być przygotowana zgodnie z formularzami stanowiącymi załączniki do zapytania ofertowego.</w:t>
      </w:r>
    </w:p>
    <w:p w14:paraId="3E79C900"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3. Termin związania ofertą wynosi 20 dni.</w:t>
      </w:r>
    </w:p>
    <w:p w14:paraId="6120DE17" w14:textId="77777777" w:rsidR="008934B9" w:rsidRDefault="008934B9" w:rsidP="008934B9">
      <w:pPr>
        <w:spacing w:after="0" w:line="240" w:lineRule="auto"/>
        <w:rPr>
          <w:rFonts w:ascii="Arial" w:hAnsi="Arial" w:cs="Arial"/>
          <w:color w:val="000000"/>
        </w:rPr>
      </w:pPr>
      <w:r>
        <w:rPr>
          <w:rFonts w:ascii="Arial" w:hAnsi="Arial" w:cs="Arial"/>
          <w:color w:val="000000" w:themeColor="text1"/>
        </w:rPr>
        <w:t>4. Oferta musi zostać złożona za pośrednictwem Bazy Konkurencyjności</w:t>
      </w:r>
      <w:r>
        <w:br/>
      </w:r>
      <w:r>
        <w:rPr>
          <w:rFonts w:ascii="Arial" w:hAnsi="Arial" w:cs="Arial"/>
          <w:color w:val="000000" w:themeColor="text1"/>
        </w:rPr>
        <w:t xml:space="preserve"> w formie elektronicznej tj. według przepisów kodeksu cywilnego - dokumenty w postaci elektronicznej opatrzone kwalifikowanym podpisem elektronicznym, podpisem zaufanym lub podpisem osobistym, zgodnie z formą reprezentacji określoną </w:t>
      </w:r>
      <w:r>
        <w:br/>
      </w:r>
      <w:r>
        <w:rPr>
          <w:rFonts w:ascii="Arial" w:hAnsi="Arial" w:cs="Arial"/>
          <w:color w:val="000000" w:themeColor="text1"/>
        </w:rPr>
        <w:t>w dokumentach rejestrowych lub zgodnie z pełnomocnictwem.</w:t>
      </w:r>
    </w:p>
    <w:p w14:paraId="44F4F112"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5.  Zamawiający m.in. ze względu na konieczność zapewnienia uczestnikom komfortu i minimalizację czasu przemieszczania się pomiędzy hotelem a salami wykładowymi w przerwach nie dopuszcza składania ofert częściowych lub wariantowych. Oferta musi dotyczyć całego zakresu określonego w zapytaniu.</w:t>
      </w:r>
    </w:p>
    <w:p w14:paraId="03D11BC8"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6. Zamawiający nie dopuszcza składania ofert wariantowych.</w:t>
      </w:r>
    </w:p>
    <w:p w14:paraId="08236BC7"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7. Cena oferty będzie podana w złotych polskich i będzie przedstawiała cenę brutto za realizację zamówienia w całości oraz w rozbiciu na kwoty cząstkowe stanowiące wynagrodzenie za realizację poszczególnych składowych zamówienia.</w:t>
      </w:r>
    </w:p>
    <w:p w14:paraId="51EA5389"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8. Oferta wraz z załącznikami - pod rygorem nieważności - powinna być napisana w języku polskim, oraz podpisana przez osobę umocowaną do reprezentowania Wykonawcy.</w:t>
      </w:r>
    </w:p>
    <w:p w14:paraId="259388FC"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9. Za osoby umocowane do reprezentowania Wykonawcy uznaje się osoby upoważnione do reprezentowania Wykonawcy, wskazane we właściwym rejestrze lub w stosownym </w:t>
      </w:r>
      <w:r>
        <w:rPr>
          <w:rFonts w:ascii="Arial" w:hAnsi="Arial" w:cs="Arial"/>
          <w:color w:val="000000" w:themeColor="text1"/>
        </w:rPr>
        <w:lastRenderedPageBreak/>
        <w:t xml:space="preserve">pełnomocnictwie, które należy załączy do oferty w oryginale lub poświadczone za zgodność </w:t>
      </w:r>
      <w:r>
        <w:br/>
      </w:r>
      <w:r>
        <w:rPr>
          <w:rFonts w:ascii="Arial" w:hAnsi="Arial" w:cs="Arial"/>
          <w:color w:val="000000" w:themeColor="text1"/>
        </w:rPr>
        <w:t>z oryginałem.</w:t>
      </w:r>
    </w:p>
    <w:p w14:paraId="27FAF9B3" w14:textId="77777777" w:rsidR="008934B9" w:rsidRDefault="008934B9" w:rsidP="008934B9">
      <w:pPr>
        <w:spacing w:after="0" w:line="240" w:lineRule="auto"/>
        <w:rPr>
          <w:rFonts w:ascii="Arial" w:hAnsi="Arial" w:cs="Arial"/>
          <w:color w:val="000000"/>
        </w:rPr>
      </w:pPr>
      <w:r>
        <w:rPr>
          <w:rFonts w:ascii="Arial" w:hAnsi="Arial" w:cs="Arial"/>
          <w:color w:val="000000" w:themeColor="text1"/>
        </w:rPr>
        <w:t>10. Wykonawcy mogą przed upływem terminu składania ofert złożyć poprawki lub zmiany do oferty. Wszelkie poprawki lub zmiany w tekście oferty muszą być podpisane przez osobę umocowaną do reprezentowania Wykonawcy.</w:t>
      </w:r>
    </w:p>
    <w:p w14:paraId="624A0CCF" w14:textId="77777777" w:rsidR="008934B9" w:rsidRDefault="008934B9" w:rsidP="008934B9">
      <w:pPr>
        <w:spacing w:after="0" w:line="240" w:lineRule="auto"/>
        <w:rPr>
          <w:rFonts w:ascii="Arial" w:hAnsi="Arial" w:cs="Arial"/>
          <w:color w:val="000000"/>
        </w:rPr>
      </w:pPr>
      <w:r>
        <w:rPr>
          <w:rFonts w:ascii="Arial" w:hAnsi="Arial" w:cs="Arial"/>
          <w:color w:val="000000" w:themeColor="text1"/>
        </w:rPr>
        <w:t>11. Wykonawca ponosi wszelkie koszty związane z przygotowaniem i złożeniem oferty.</w:t>
      </w:r>
    </w:p>
    <w:p w14:paraId="4DDA57A9"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12. Wykonawca ma prawo przed upływem terminu składania ofert wycofać się z postępowania poprzez złożenie powiadomienia, przy zachowaniu tych samych zasad jak wprowadzanie zmian i poprawek z adnotacją, iż jest to wycofanie złożonej oferty.</w:t>
      </w:r>
    </w:p>
    <w:p w14:paraId="4C61CEE7"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13. W toku badania i oceny ofert Zamawiający może żądać od Wykonawców dodatkowych wyjaśnień dotyczących treści złożonej oferty oraz uzupełnienia dokumentów w postępowaniu.</w:t>
      </w:r>
    </w:p>
    <w:p w14:paraId="5F4B4BF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14. Wykonawca ubiegając się o udzielenie zamówienia oraz składając ofertę zobowiązuje się do zachowania w poufności wszystkie informacje uzyskane w toku procedury, które mogą stanowić tajemnicę handlową, tajemnicę przedsiębiorstwa zarówno po stronie Zamawiającego jak również członków organizacji biorących udział w projekcie. Rozpowszechnianie informacji poufnych podlegać będzie zarówno odpowiedzialności cywilnej na zasadach określonych w Kodeksie Cywilnym oraz w przepisach innych ustaw.</w:t>
      </w:r>
    </w:p>
    <w:p w14:paraId="66ADE040"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15. Zapytanie ofertowe może zostać zmienione przez Zamawiającego przed upływem terminu składania ofert. Zamawiający informuje w zapytaniu ofertowym o zakresie zmian. Zamawiający przedłuża termin składania ofert o czas niezbędny do wprowadzenia zmian </w:t>
      </w:r>
      <w:r>
        <w:br/>
      </w:r>
      <w:r>
        <w:rPr>
          <w:rFonts w:ascii="Arial" w:hAnsi="Arial" w:cs="Arial"/>
          <w:color w:val="000000" w:themeColor="text1"/>
        </w:rPr>
        <w:t>w ofertach, jeżeli jest to konieczne z uwagi na zakres wprowadzonych zmian.</w:t>
      </w:r>
    </w:p>
    <w:p w14:paraId="3780E6D2" w14:textId="77777777" w:rsidR="008934B9" w:rsidRDefault="008934B9" w:rsidP="008934B9">
      <w:pPr>
        <w:spacing w:after="0" w:line="240" w:lineRule="auto"/>
        <w:jc w:val="both"/>
        <w:rPr>
          <w:rFonts w:ascii="Arial" w:hAnsi="Arial" w:cs="Arial"/>
          <w:color w:val="000000"/>
        </w:rPr>
      </w:pPr>
    </w:p>
    <w:p w14:paraId="6723CB85" w14:textId="77777777" w:rsidR="008934B9" w:rsidRDefault="008934B9" w:rsidP="008934B9">
      <w:pPr>
        <w:spacing w:after="0" w:line="240" w:lineRule="auto"/>
        <w:jc w:val="both"/>
        <w:rPr>
          <w:rFonts w:ascii="Arial" w:hAnsi="Arial" w:cs="Arial"/>
          <w:b/>
          <w:bCs/>
          <w:color w:val="000000"/>
        </w:rPr>
      </w:pPr>
      <w:r>
        <w:rPr>
          <w:rFonts w:ascii="Arial" w:hAnsi="Arial" w:cs="Arial"/>
          <w:b/>
          <w:bCs/>
          <w:color w:val="000000"/>
        </w:rPr>
        <w:t>VIII. POSTANOWIENIA, KTÓRE ZOSTANĄ WPROWADZONE DO TREŚCI UMOWY</w:t>
      </w:r>
    </w:p>
    <w:p w14:paraId="6343A739" w14:textId="77777777" w:rsidR="008934B9" w:rsidRDefault="008934B9" w:rsidP="008934B9">
      <w:pPr>
        <w:spacing w:after="0" w:line="240" w:lineRule="auto"/>
        <w:jc w:val="both"/>
        <w:rPr>
          <w:rFonts w:ascii="Arial" w:hAnsi="Arial" w:cs="Arial"/>
          <w:color w:val="000000"/>
        </w:rPr>
      </w:pPr>
      <w:r>
        <w:rPr>
          <w:rFonts w:ascii="Arial" w:hAnsi="Arial" w:cs="Arial"/>
          <w:color w:val="000000"/>
        </w:rPr>
        <w:t>1. Cena przedstawiona w ofercie nie zawiera potencjalnych dodatkowych kosztów związanych z wykonaniem zamówienia. Koszty te ponosi Wykonawca.</w:t>
      </w:r>
    </w:p>
    <w:p w14:paraId="357323DA"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2. Wykonawca zapłaci na rzecz Zamawiającego karę umowną w wysokości 20% łącznego wynagrodzenia brutto wynikającego z treści oferty Wykonawcy, w przypadku odstąpienia od umowy przez Zamawiającego z winy Wykonawcy.</w:t>
      </w:r>
    </w:p>
    <w:p w14:paraId="1D333C7D"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3. W razie przedłożenia przez Wykonawcę w toku realizacji przedmiotu zamówienia fałszywych oświadczeń lub podrobionych, przerobionych lub stwierdzających nieprawdę dokumentów lub też popełnienie oszustwa – kara umowna, o której mowa powyżej w pkt 2, wynosi 30% wynagrodzenia całkowitego brutto za realizację przedmiotu zamówienia, wynikającego z treści oferty Wykonawcy.</w:t>
      </w:r>
    </w:p>
    <w:p w14:paraId="51A4362A" w14:textId="77777777" w:rsidR="008934B9" w:rsidRDefault="008934B9" w:rsidP="008934B9">
      <w:pPr>
        <w:spacing w:after="0" w:line="240" w:lineRule="auto"/>
        <w:jc w:val="both"/>
        <w:rPr>
          <w:rFonts w:ascii="Arial" w:hAnsi="Arial" w:cs="Arial"/>
          <w:color w:val="000000"/>
        </w:rPr>
      </w:pPr>
      <w:r>
        <w:rPr>
          <w:rFonts w:ascii="Arial" w:hAnsi="Arial" w:cs="Arial"/>
          <w:color w:val="000000"/>
        </w:rPr>
        <w:t>4. Zaproponowana cena obowiązywać będzie w całym okresie trwania umowy.</w:t>
      </w:r>
    </w:p>
    <w:p w14:paraId="23BED049"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5. Zamawiający przewiduje możliwość dokonania zmian postanowień zawartej umowy </w:t>
      </w:r>
      <w:r>
        <w:rPr>
          <w:rFonts w:ascii="Arial" w:hAnsi="Arial" w:cs="Arial"/>
          <w:color w:val="000000"/>
        </w:rPr>
        <w:br/>
        <w:t xml:space="preserve">w stosunku do treści oferty, na podstawie, której dokonano wyboru Wykonawcy </w:t>
      </w:r>
      <w:r>
        <w:rPr>
          <w:rFonts w:ascii="Arial" w:hAnsi="Arial" w:cs="Arial"/>
          <w:color w:val="000000"/>
        </w:rPr>
        <w:br/>
        <w:t>w następującym zakresie:</w:t>
      </w:r>
    </w:p>
    <w:p w14:paraId="6A4950FE" w14:textId="77777777" w:rsidR="008934B9" w:rsidRDefault="008934B9" w:rsidP="008934B9">
      <w:pPr>
        <w:spacing w:after="0" w:line="240" w:lineRule="auto"/>
        <w:jc w:val="both"/>
        <w:rPr>
          <w:rFonts w:ascii="Arial" w:hAnsi="Arial" w:cs="Arial"/>
          <w:color w:val="000000"/>
        </w:rPr>
      </w:pPr>
      <w:r>
        <w:rPr>
          <w:rFonts w:ascii="Arial" w:hAnsi="Arial" w:cs="Arial"/>
          <w:color w:val="000000"/>
        </w:rPr>
        <w:t>1) Zmiany wynagrodzenia Wykonawcy określonego w umowie w następujących przypadkach:</w:t>
      </w:r>
    </w:p>
    <w:p w14:paraId="19B4FD43"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a) rezygnacji z części zadań, których wykonanie nie będzie konieczne lub będzie bezcelowe, w przypadku okoliczności, których nie można było przewidzieć w chwili zawarcia umowy – </w:t>
      </w:r>
      <w:r>
        <w:br/>
      </w:r>
      <w:r>
        <w:rPr>
          <w:rFonts w:ascii="Arial" w:hAnsi="Arial" w:cs="Arial"/>
          <w:color w:val="000000" w:themeColor="text1"/>
        </w:rPr>
        <w:t>o wartość niewykonanych zadań;</w:t>
      </w:r>
    </w:p>
    <w:p w14:paraId="4F64B6C6"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b) otrzymania decyzji Instytucji Pośredniczącej/Zarządzającej zawierającej zmiany zakresu zadań lub ustalającej dodatkowe postanowienia, do których Zamawiający zostanie zobowiązany;</w:t>
      </w:r>
    </w:p>
    <w:p w14:paraId="65C4B60D"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c) wprowadzeniu aktualizacji do budżetu Projektu;</w:t>
      </w:r>
    </w:p>
    <w:p w14:paraId="4688EEAF"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d) zamawiający dopuszcza możliwość zamówień uzupełniających, w wysokości nieprzekraczającej 50% wartości zamówienia, określonej w umowie zawartej z Wykonawcą, </w:t>
      </w:r>
      <w:r>
        <w:br/>
      </w:r>
      <w:r>
        <w:rPr>
          <w:rFonts w:ascii="Arial" w:hAnsi="Arial" w:cs="Arial"/>
          <w:color w:val="000000" w:themeColor="text1"/>
        </w:rPr>
        <w:t>o ile te zamówienia będą zgodne z przedmiotem zamówienia podstawowego.</w:t>
      </w:r>
    </w:p>
    <w:p w14:paraId="0E3980E0" w14:textId="77777777" w:rsidR="008934B9" w:rsidRDefault="008934B9" w:rsidP="008934B9">
      <w:pPr>
        <w:spacing w:after="0" w:line="240" w:lineRule="auto"/>
        <w:jc w:val="both"/>
        <w:rPr>
          <w:rFonts w:ascii="Arial" w:hAnsi="Arial" w:cs="Arial"/>
          <w:color w:val="000000"/>
        </w:rPr>
      </w:pPr>
    </w:p>
    <w:p w14:paraId="4F11C7EC" w14:textId="77777777" w:rsidR="008934B9" w:rsidRDefault="008934B9" w:rsidP="008934B9">
      <w:pPr>
        <w:spacing w:after="0" w:line="240" w:lineRule="auto"/>
        <w:jc w:val="both"/>
        <w:rPr>
          <w:rFonts w:ascii="Arial" w:hAnsi="Arial" w:cs="Arial"/>
          <w:b/>
          <w:bCs/>
          <w:color w:val="000000"/>
        </w:rPr>
      </w:pPr>
      <w:r>
        <w:rPr>
          <w:rFonts w:ascii="Arial" w:hAnsi="Arial" w:cs="Arial"/>
          <w:b/>
          <w:bCs/>
          <w:color w:val="000000"/>
        </w:rPr>
        <w:t>IX. OPIS ROZLICZENIA Z WYKONAWCĄ</w:t>
      </w:r>
    </w:p>
    <w:p w14:paraId="782F8B90" w14:textId="77777777" w:rsidR="008934B9" w:rsidRDefault="008934B9" w:rsidP="008934B9">
      <w:pPr>
        <w:spacing w:after="0" w:line="240" w:lineRule="auto"/>
        <w:jc w:val="both"/>
        <w:rPr>
          <w:rFonts w:ascii="Arial" w:hAnsi="Arial" w:cs="Arial"/>
          <w:color w:val="000000"/>
        </w:rPr>
      </w:pPr>
      <w:r>
        <w:rPr>
          <w:rFonts w:ascii="Arial" w:hAnsi="Arial" w:cs="Arial"/>
          <w:color w:val="000000"/>
        </w:rPr>
        <w:t>1.  Rozliczenia pomiędzy Zamawiającym a Wykonawcą będą prowadzone w walucie PLN.</w:t>
      </w:r>
    </w:p>
    <w:p w14:paraId="530A038E" w14:textId="77777777" w:rsidR="008934B9" w:rsidRDefault="008934B9" w:rsidP="008934B9">
      <w:pPr>
        <w:spacing w:after="0" w:line="240" w:lineRule="auto"/>
        <w:jc w:val="both"/>
        <w:rPr>
          <w:rFonts w:ascii="Arial" w:hAnsi="Arial" w:cs="Arial"/>
          <w:color w:val="000000"/>
        </w:rPr>
      </w:pPr>
      <w:r>
        <w:rPr>
          <w:rFonts w:ascii="Arial" w:hAnsi="Arial" w:cs="Arial"/>
          <w:color w:val="000000"/>
        </w:rPr>
        <w:t>2.  Cena oferty musi być wyrażona w złotych polskich w kwocie brutto (z VAT).</w:t>
      </w:r>
    </w:p>
    <w:p w14:paraId="42373C52" w14:textId="77777777" w:rsidR="008934B9" w:rsidRDefault="008934B9" w:rsidP="008934B9">
      <w:pPr>
        <w:spacing w:after="0" w:line="240" w:lineRule="auto"/>
        <w:jc w:val="both"/>
        <w:rPr>
          <w:rFonts w:ascii="Arial" w:hAnsi="Arial" w:cs="Arial"/>
          <w:color w:val="000000"/>
        </w:rPr>
      </w:pPr>
    </w:p>
    <w:p w14:paraId="5C11F88B" w14:textId="77777777" w:rsidR="008934B9" w:rsidRDefault="008934B9" w:rsidP="008934B9">
      <w:pPr>
        <w:spacing w:after="0" w:line="240" w:lineRule="auto"/>
        <w:rPr>
          <w:rFonts w:ascii="Arial" w:hAnsi="Arial" w:cs="Arial"/>
          <w:b/>
          <w:bCs/>
          <w:color w:val="000000"/>
        </w:rPr>
      </w:pPr>
      <w:r>
        <w:rPr>
          <w:rFonts w:ascii="Arial" w:hAnsi="Arial" w:cs="Arial"/>
          <w:b/>
          <w:bCs/>
          <w:color w:val="000000"/>
        </w:rPr>
        <w:t>X. TERMIN ORAZ MIEJSCE SKŁADANIA OFERT</w:t>
      </w:r>
    </w:p>
    <w:p w14:paraId="3878D5C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 Ogłoszenie zapytania ofertowego, składanie ofert wraz z załącznikami, wymiana informacji podczas trwającego konkursu ofert, pomiędzy zamawiającym a wykonawcą odbywa się pisemnie, za pomocą Bazy Konkurencyjności (BK2021).</w:t>
      </w:r>
    </w:p>
    <w:p w14:paraId="0EADC847"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2. Miejsce i termin złożenia oferty: ofertę należy złożyć wyłącznie w formie elektronicznej poprzez Bazę Konkurencyjności (BK2021) </w:t>
      </w:r>
      <w:r>
        <w:rPr>
          <w:rFonts w:ascii="Arial" w:hAnsi="Arial" w:cs="Arial"/>
          <w:color w:val="0000FF"/>
        </w:rPr>
        <w:t xml:space="preserve">https://bazakonkurencyjnosci.funduszeeuropejskie.gov.pl/ </w:t>
      </w:r>
      <w:r>
        <w:rPr>
          <w:rFonts w:ascii="Arial" w:hAnsi="Arial" w:cs="Arial"/>
          <w:color w:val="000000" w:themeColor="text1"/>
        </w:rPr>
        <w:t>do godziny 23.59 dnia 18 czerwca 2026 roku.</w:t>
      </w:r>
    </w:p>
    <w:p w14:paraId="3BE8F9E0" w14:textId="77777777" w:rsidR="008934B9" w:rsidRDefault="008934B9" w:rsidP="008934B9">
      <w:pPr>
        <w:spacing w:after="0" w:line="240" w:lineRule="auto"/>
        <w:jc w:val="both"/>
        <w:rPr>
          <w:rFonts w:ascii="Arial" w:hAnsi="Arial" w:cs="Arial"/>
          <w:color w:val="000000"/>
        </w:rPr>
      </w:pPr>
      <w:r>
        <w:rPr>
          <w:rFonts w:ascii="Arial" w:hAnsi="Arial" w:cs="Arial"/>
          <w:color w:val="000000"/>
        </w:rPr>
        <w:t>3. Zamawiający akceptuje wyłącznie pliki z rozszerzeniem pdf.</w:t>
      </w:r>
    </w:p>
    <w:p w14:paraId="73C6D50C" w14:textId="77777777" w:rsidR="008934B9" w:rsidRDefault="008934B9" w:rsidP="008934B9">
      <w:pPr>
        <w:spacing w:after="0" w:line="240" w:lineRule="auto"/>
        <w:jc w:val="both"/>
        <w:rPr>
          <w:rFonts w:ascii="Arial" w:hAnsi="Arial" w:cs="Arial"/>
          <w:color w:val="000000"/>
        </w:rPr>
      </w:pPr>
      <w:r>
        <w:rPr>
          <w:rFonts w:ascii="Arial" w:hAnsi="Arial" w:cs="Arial"/>
          <w:color w:val="000000"/>
        </w:rPr>
        <w:t>4. Zaleca się, aby każdy załącznik wielostronicowy był zapisany w jednym pliku.</w:t>
      </w:r>
    </w:p>
    <w:p w14:paraId="2DE822EC"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5.W przypadku dokumentów podpisywanych kwalifikowanym podpisem elektronicznym, powinien nim być opatrzony każdy osobno składany dokument.</w:t>
      </w:r>
    </w:p>
    <w:p w14:paraId="3D90916D" w14:textId="77777777" w:rsidR="008934B9" w:rsidRDefault="008934B9" w:rsidP="008934B9">
      <w:pPr>
        <w:spacing w:after="0" w:line="240" w:lineRule="auto"/>
        <w:jc w:val="both"/>
        <w:rPr>
          <w:rFonts w:ascii="Arial" w:hAnsi="Arial" w:cs="Arial"/>
          <w:color w:val="000000"/>
        </w:rPr>
      </w:pPr>
      <w:r>
        <w:rPr>
          <w:rFonts w:ascii="Arial" w:hAnsi="Arial" w:cs="Arial"/>
          <w:color w:val="000000"/>
        </w:rPr>
        <w:t>6. Zamawiający nie przewiduje publicznego otwarcia ofert.</w:t>
      </w:r>
    </w:p>
    <w:p w14:paraId="6E27C655"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7. Wymiana informacji i komunikacja między Zamawiającym, a Wykonawcą odbywa się pisemnie za pomocą BK2021. </w:t>
      </w:r>
    </w:p>
    <w:p w14:paraId="06F08C84" w14:textId="77777777" w:rsidR="008934B9" w:rsidRDefault="008934B9" w:rsidP="008934B9">
      <w:pPr>
        <w:spacing w:after="0" w:line="240" w:lineRule="auto"/>
        <w:jc w:val="both"/>
        <w:rPr>
          <w:rFonts w:ascii="Arial" w:hAnsi="Arial" w:cs="Arial"/>
          <w:color w:val="000000"/>
        </w:rPr>
      </w:pPr>
      <w:r>
        <w:rPr>
          <w:rFonts w:ascii="Arial" w:hAnsi="Arial" w:cs="Arial"/>
          <w:color w:val="000000"/>
        </w:rPr>
        <w:t>8. Za datę wpływu oferty uznaje się datę złożenia oferty za pośrednictwem BK2021.</w:t>
      </w:r>
    </w:p>
    <w:p w14:paraId="554B4B24"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9. Informacja o wyniku postępowania zostanie umieszczona w Bazie Konkurencyjności pod adresem: </w:t>
      </w:r>
      <w:r>
        <w:rPr>
          <w:rFonts w:ascii="Arial" w:hAnsi="Arial" w:cs="Arial"/>
          <w:color w:val="0462C2"/>
        </w:rPr>
        <w:t>https://bazakonkurencyjnosci.funduszeeuropejskie.gov.pl/</w:t>
      </w:r>
    </w:p>
    <w:p w14:paraId="448E7DD8" w14:textId="77777777" w:rsidR="008934B9" w:rsidRDefault="008934B9" w:rsidP="008934B9">
      <w:pPr>
        <w:spacing w:after="0" w:line="240" w:lineRule="auto"/>
        <w:jc w:val="both"/>
        <w:rPr>
          <w:rFonts w:ascii="Arial" w:hAnsi="Arial" w:cs="Arial"/>
          <w:color w:val="000000"/>
        </w:rPr>
      </w:pPr>
      <w:r>
        <w:rPr>
          <w:rFonts w:ascii="Arial" w:hAnsi="Arial" w:cs="Arial"/>
          <w:color w:val="000000"/>
        </w:rPr>
        <w:t>10. Zamawiający jest zobowiązany udzielić odpowiedzi i wyjaśnień niezwłocznie, jednak nie później niż na jeden dzień przed upływem terminu składania ofert.</w:t>
      </w:r>
    </w:p>
    <w:p w14:paraId="297E922D" w14:textId="77777777" w:rsidR="008934B9" w:rsidRDefault="008934B9" w:rsidP="008934B9">
      <w:pPr>
        <w:spacing w:after="0" w:line="240" w:lineRule="auto"/>
        <w:jc w:val="both"/>
        <w:rPr>
          <w:rFonts w:ascii="Arial" w:hAnsi="Arial" w:cs="Arial"/>
          <w:color w:val="000000"/>
        </w:rPr>
      </w:pPr>
      <w:r>
        <w:rPr>
          <w:rFonts w:ascii="Arial" w:hAnsi="Arial" w:cs="Arial"/>
          <w:color w:val="000000"/>
        </w:rPr>
        <w:t xml:space="preserve">11. Jeśli udzielane wyjaśnienia w sposób istotny zmienią treść zapytania ofertowego Zamawiający przedłuży termin składania ofert o czas niezbędny do uwzględniania zmian </w:t>
      </w:r>
      <w:r>
        <w:rPr>
          <w:rFonts w:ascii="Arial" w:hAnsi="Arial" w:cs="Arial"/>
          <w:color w:val="000000"/>
        </w:rPr>
        <w:br/>
        <w:t>w ofertach.</w:t>
      </w:r>
    </w:p>
    <w:p w14:paraId="77BA7F7E" w14:textId="77777777" w:rsidR="008934B9" w:rsidRDefault="008934B9" w:rsidP="008934B9">
      <w:pPr>
        <w:spacing w:after="0" w:line="240" w:lineRule="auto"/>
        <w:rPr>
          <w:rFonts w:ascii="Arial" w:hAnsi="Arial" w:cs="Arial"/>
          <w:b/>
          <w:bCs/>
          <w:color w:val="000000"/>
        </w:rPr>
      </w:pPr>
    </w:p>
    <w:p w14:paraId="48B9F8FD" w14:textId="77777777" w:rsidR="008934B9" w:rsidRDefault="008934B9" w:rsidP="008934B9">
      <w:pPr>
        <w:spacing w:after="0" w:line="240" w:lineRule="auto"/>
        <w:rPr>
          <w:rFonts w:ascii="Arial" w:hAnsi="Arial" w:cs="Arial"/>
          <w:b/>
          <w:bCs/>
          <w:color w:val="000000"/>
        </w:rPr>
      </w:pPr>
      <w:r>
        <w:rPr>
          <w:rFonts w:ascii="Arial" w:hAnsi="Arial" w:cs="Arial"/>
          <w:b/>
          <w:bCs/>
          <w:color w:val="000000"/>
        </w:rPr>
        <w:t>XI. KRYTERIA OCENY I ZASADY WYBORU OFERT</w:t>
      </w:r>
    </w:p>
    <w:p w14:paraId="2191D143" w14:textId="77777777" w:rsidR="008934B9" w:rsidRDefault="008934B9" w:rsidP="008934B9">
      <w:pPr>
        <w:spacing w:after="0" w:line="240" w:lineRule="auto"/>
        <w:jc w:val="both"/>
        <w:rPr>
          <w:rFonts w:ascii="Arial" w:eastAsia="Arial" w:hAnsi="Arial" w:cs="Arial"/>
        </w:rPr>
      </w:pPr>
      <w:r>
        <w:rPr>
          <w:rFonts w:ascii="Arial" w:eastAsia="Arial" w:hAnsi="Arial" w:cs="Arial"/>
        </w:rPr>
        <w:t xml:space="preserve"> 1. Zamawiający dokona oceny ważnych ofert na podstawie następujących kryteriów:</w:t>
      </w:r>
    </w:p>
    <w:p w14:paraId="7215B886" w14:textId="77777777" w:rsidR="008934B9" w:rsidRDefault="008934B9" w:rsidP="008934B9">
      <w:pPr>
        <w:pStyle w:val="Akapitzlist"/>
        <w:numPr>
          <w:ilvl w:val="0"/>
          <w:numId w:val="11"/>
        </w:numPr>
        <w:suppressAutoHyphens/>
        <w:spacing w:before="240" w:after="240" w:line="276" w:lineRule="auto"/>
        <w:jc w:val="both"/>
        <w:rPr>
          <w:rFonts w:ascii="Arial" w:eastAsia="Arial" w:hAnsi="Arial" w:cs="Arial"/>
        </w:rPr>
      </w:pPr>
      <w:r>
        <w:rPr>
          <w:rFonts w:ascii="Arial" w:eastAsia="Arial" w:hAnsi="Arial" w:cs="Arial"/>
          <w:b/>
          <w:bCs/>
        </w:rPr>
        <w:t>Cena oferty (C)</w:t>
      </w:r>
      <w:r>
        <w:rPr>
          <w:rFonts w:ascii="Arial" w:eastAsia="Arial" w:hAnsi="Arial" w:cs="Arial"/>
        </w:rPr>
        <w:t xml:space="preserve"> – waga </w:t>
      </w:r>
      <w:r>
        <w:rPr>
          <w:rFonts w:ascii="Arial" w:eastAsia="Arial" w:hAnsi="Arial" w:cs="Arial"/>
          <w:b/>
          <w:bCs/>
        </w:rPr>
        <w:t>80%</w:t>
      </w:r>
      <w:r>
        <w:rPr>
          <w:rFonts w:ascii="Arial" w:eastAsia="Arial" w:hAnsi="Arial" w:cs="Arial"/>
        </w:rPr>
        <w:t xml:space="preserve"> (maksymalnie 80 pkt)</w:t>
      </w:r>
    </w:p>
    <w:p w14:paraId="4654EDEE" w14:textId="77777777" w:rsidR="008934B9" w:rsidRDefault="008934B9" w:rsidP="008934B9">
      <w:pPr>
        <w:pStyle w:val="Akapitzlist"/>
        <w:numPr>
          <w:ilvl w:val="0"/>
          <w:numId w:val="11"/>
        </w:numPr>
        <w:suppressAutoHyphens/>
        <w:spacing w:before="240" w:after="240" w:line="276" w:lineRule="auto"/>
        <w:jc w:val="both"/>
        <w:rPr>
          <w:rFonts w:ascii="Arial" w:eastAsia="Arial" w:hAnsi="Arial" w:cs="Arial"/>
        </w:rPr>
      </w:pPr>
      <w:r>
        <w:rPr>
          <w:rFonts w:ascii="Arial" w:eastAsia="Arial" w:hAnsi="Arial" w:cs="Arial"/>
          <w:b/>
          <w:bCs/>
        </w:rPr>
        <w:t>Odległość od dworca kolejowego</w:t>
      </w:r>
      <w:r>
        <w:rPr>
          <w:rFonts w:ascii="Arial" w:eastAsia="Arial" w:hAnsi="Arial" w:cs="Arial"/>
        </w:rPr>
        <w:t xml:space="preserve"> </w:t>
      </w:r>
      <w:r>
        <w:rPr>
          <w:rFonts w:ascii="Arial" w:eastAsia="Arial" w:hAnsi="Arial" w:cs="Arial"/>
          <w:b/>
          <w:bCs/>
        </w:rPr>
        <w:t>(O)</w:t>
      </w:r>
      <w:r>
        <w:rPr>
          <w:rFonts w:ascii="Arial" w:eastAsia="Arial" w:hAnsi="Arial" w:cs="Arial"/>
        </w:rPr>
        <w:t xml:space="preserve"> – waga </w:t>
      </w:r>
      <w:r>
        <w:rPr>
          <w:rFonts w:ascii="Arial" w:eastAsia="Arial" w:hAnsi="Arial" w:cs="Arial"/>
          <w:b/>
          <w:bCs/>
        </w:rPr>
        <w:t>20%</w:t>
      </w:r>
      <w:r>
        <w:rPr>
          <w:rFonts w:ascii="Arial" w:eastAsia="Arial" w:hAnsi="Arial" w:cs="Arial"/>
        </w:rPr>
        <w:t xml:space="preserve"> (maksymalnie 20 pkt)</w:t>
      </w:r>
    </w:p>
    <w:p w14:paraId="4338AA0A" w14:textId="77777777" w:rsidR="008934B9" w:rsidRDefault="008934B9" w:rsidP="008934B9">
      <w:pPr>
        <w:spacing w:after="240"/>
        <w:jc w:val="both"/>
        <w:rPr>
          <w:rFonts w:ascii="Arial" w:eastAsia="Arial" w:hAnsi="Arial" w:cs="Arial"/>
        </w:rPr>
      </w:pPr>
      <w:r>
        <w:rPr>
          <w:rFonts w:ascii="Arial" w:eastAsia="Arial" w:hAnsi="Arial" w:cs="Arial"/>
        </w:rPr>
        <w:t>2. Sposób przyznawania punktacji:</w:t>
      </w:r>
    </w:p>
    <w:p w14:paraId="6FE00EA8" w14:textId="77777777" w:rsidR="008934B9" w:rsidRDefault="008934B9" w:rsidP="008934B9">
      <w:pPr>
        <w:pStyle w:val="Akapitzlist"/>
        <w:numPr>
          <w:ilvl w:val="0"/>
          <w:numId w:val="12"/>
        </w:numPr>
        <w:suppressAutoHyphens/>
        <w:spacing w:after="240" w:line="276" w:lineRule="auto"/>
        <w:jc w:val="both"/>
        <w:rPr>
          <w:rFonts w:ascii="Arial" w:eastAsia="Arial" w:hAnsi="Arial" w:cs="Arial"/>
        </w:rPr>
      </w:pPr>
      <w:r>
        <w:rPr>
          <w:rFonts w:ascii="Arial" w:eastAsia="Arial" w:hAnsi="Arial" w:cs="Arial"/>
        </w:rPr>
        <w:t>W ramach kryterium "Cena oferty" (C):</w:t>
      </w:r>
    </w:p>
    <w:p w14:paraId="019F38BF" w14:textId="77777777" w:rsidR="008934B9" w:rsidRDefault="008934B9" w:rsidP="008934B9">
      <w:pPr>
        <w:spacing w:after="240"/>
        <w:jc w:val="both"/>
        <w:rPr>
          <w:rFonts w:ascii="Arial" w:eastAsia="Arial" w:hAnsi="Arial" w:cs="Arial"/>
        </w:rPr>
      </w:pPr>
      <w:r>
        <w:rPr>
          <w:rFonts w:ascii="Arial" w:eastAsia="Arial" w:hAnsi="Arial" w:cs="Arial"/>
        </w:rPr>
        <w:t>Punkty zostaną przyznane według wzoru:</w:t>
      </w:r>
    </w:p>
    <w:p w14:paraId="5450B8A6" w14:textId="77777777" w:rsidR="008934B9" w:rsidRDefault="008934B9" w:rsidP="008934B9">
      <w:pPr>
        <w:spacing w:after="0"/>
        <w:jc w:val="both"/>
        <w:rPr>
          <w:rFonts w:ascii="Arial" w:eastAsia="Arial" w:hAnsi="Arial" w:cs="Arial"/>
        </w:rPr>
      </w:pPr>
      <w:proofErr w:type="spellStart"/>
      <w:r>
        <w:rPr>
          <w:rFonts w:ascii="Arial" w:eastAsia="Arial" w:hAnsi="Arial" w:cs="Arial"/>
        </w:rPr>
        <w:t>P_c</w:t>
      </w:r>
      <w:proofErr w:type="spellEnd"/>
      <w:r>
        <w:rPr>
          <w:rFonts w:ascii="Arial" w:eastAsia="Arial" w:hAnsi="Arial" w:cs="Arial"/>
        </w:rPr>
        <w:t xml:space="preserve"> = (</w:t>
      </w:r>
      <w:proofErr w:type="spellStart"/>
      <w:r>
        <w:rPr>
          <w:rFonts w:ascii="Arial" w:eastAsia="Arial" w:hAnsi="Arial" w:cs="Arial"/>
        </w:rPr>
        <w:t>C_n</w:t>
      </w:r>
      <w:proofErr w:type="spellEnd"/>
      <w:r>
        <w:rPr>
          <w:rFonts w:ascii="Arial" w:eastAsia="Arial" w:hAnsi="Arial" w:cs="Arial"/>
        </w:rPr>
        <w:t xml:space="preserve"> / </w:t>
      </w:r>
      <w:proofErr w:type="spellStart"/>
      <w:r>
        <w:rPr>
          <w:rFonts w:ascii="Arial" w:eastAsia="Arial" w:hAnsi="Arial" w:cs="Arial"/>
        </w:rPr>
        <w:t>C_b</w:t>
      </w:r>
      <w:proofErr w:type="spellEnd"/>
      <w:r>
        <w:rPr>
          <w:rFonts w:ascii="Arial" w:eastAsia="Arial" w:hAnsi="Arial" w:cs="Arial"/>
        </w:rPr>
        <w:t>) x 80</w:t>
      </w:r>
    </w:p>
    <w:p w14:paraId="37C89A2A" w14:textId="77777777" w:rsidR="008934B9" w:rsidRDefault="008934B9" w:rsidP="008934B9">
      <w:pPr>
        <w:spacing w:after="240"/>
        <w:jc w:val="both"/>
        <w:rPr>
          <w:rFonts w:ascii="Arial" w:eastAsia="Arial" w:hAnsi="Arial" w:cs="Arial"/>
        </w:rPr>
      </w:pPr>
      <w:r>
        <w:rPr>
          <w:rFonts w:ascii="Arial" w:eastAsia="Arial" w:hAnsi="Arial" w:cs="Arial"/>
        </w:rPr>
        <w:t>gdzie:</w:t>
      </w:r>
    </w:p>
    <w:p w14:paraId="25CF04BE" w14:textId="77777777" w:rsidR="008934B9" w:rsidRDefault="008934B9" w:rsidP="008934B9">
      <w:pPr>
        <w:pStyle w:val="Akapitzlist"/>
        <w:numPr>
          <w:ilvl w:val="0"/>
          <w:numId w:val="13"/>
        </w:numPr>
        <w:suppressAutoHyphens/>
        <w:spacing w:before="240" w:after="240" w:line="276" w:lineRule="auto"/>
        <w:jc w:val="both"/>
        <w:rPr>
          <w:rFonts w:ascii="Arial" w:eastAsia="Arial" w:hAnsi="Arial" w:cs="Arial"/>
        </w:rPr>
      </w:pPr>
      <w:proofErr w:type="spellStart"/>
      <w:r>
        <w:rPr>
          <w:rFonts w:ascii="Arial" w:eastAsia="Arial" w:hAnsi="Arial" w:cs="Arial"/>
          <w:b/>
          <w:bCs/>
        </w:rPr>
        <w:t>C_n</w:t>
      </w:r>
      <w:proofErr w:type="spellEnd"/>
      <w:r>
        <w:rPr>
          <w:rFonts w:ascii="Arial" w:eastAsia="Arial" w:hAnsi="Arial" w:cs="Arial"/>
        </w:rPr>
        <w:t xml:space="preserve"> – najniższa cena brutto spośród ofert niepodlegających odrzuceniu,</w:t>
      </w:r>
    </w:p>
    <w:p w14:paraId="11F5AB71" w14:textId="77777777" w:rsidR="008934B9" w:rsidRDefault="008934B9" w:rsidP="008934B9">
      <w:pPr>
        <w:pStyle w:val="Akapitzlist"/>
        <w:numPr>
          <w:ilvl w:val="0"/>
          <w:numId w:val="13"/>
        </w:numPr>
        <w:suppressAutoHyphens/>
        <w:spacing w:before="240" w:after="240" w:line="276" w:lineRule="auto"/>
        <w:jc w:val="both"/>
        <w:rPr>
          <w:rFonts w:ascii="Arial" w:eastAsia="Arial" w:hAnsi="Arial" w:cs="Arial"/>
        </w:rPr>
      </w:pPr>
      <w:proofErr w:type="spellStart"/>
      <w:r>
        <w:rPr>
          <w:rFonts w:ascii="Arial" w:eastAsia="Arial" w:hAnsi="Arial" w:cs="Arial"/>
          <w:b/>
          <w:bCs/>
        </w:rPr>
        <w:t>C_b</w:t>
      </w:r>
      <w:proofErr w:type="spellEnd"/>
      <w:r>
        <w:rPr>
          <w:rFonts w:ascii="Arial" w:eastAsia="Arial" w:hAnsi="Arial" w:cs="Arial"/>
        </w:rPr>
        <w:t xml:space="preserve"> – cena brutto oferty badanej,</w:t>
      </w:r>
    </w:p>
    <w:p w14:paraId="18BECD4B" w14:textId="77777777" w:rsidR="008934B9" w:rsidRDefault="008934B9" w:rsidP="008934B9">
      <w:pPr>
        <w:pStyle w:val="Akapitzlist"/>
        <w:numPr>
          <w:ilvl w:val="0"/>
          <w:numId w:val="13"/>
        </w:numPr>
        <w:suppressAutoHyphens/>
        <w:spacing w:before="240" w:after="240" w:line="276" w:lineRule="auto"/>
        <w:jc w:val="both"/>
        <w:rPr>
          <w:rFonts w:ascii="Arial" w:eastAsia="Arial" w:hAnsi="Arial" w:cs="Arial"/>
        </w:rPr>
      </w:pPr>
      <w:proofErr w:type="spellStart"/>
      <w:r>
        <w:rPr>
          <w:rFonts w:ascii="Arial" w:eastAsia="Arial" w:hAnsi="Arial" w:cs="Arial"/>
          <w:b/>
          <w:bCs/>
        </w:rPr>
        <w:t>P_c</w:t>
      </w:r>
      <w:proofErr w:type="spellEnd"/>
      <w:r>
        <w:rPr>
          <w:rFonts w:ascii="Arial" w:eastAsia="Arial" w:hAnsi="Arial" w:cs="Arial"/>
        </w:rPr>
        <w:t xml:space="preserve"> – liczba punktów przyznanych ofercie w kryterium ceny.</w:t>
      </w:r>
    </w:p>
    <w:p w14:paraId="6AD67569" w14:textId="77777777" w:rsidR="008934B9" w:rsidRDefault="008934B9" w:rsidP="008934B9">
      <w:pPr>
        <w:pStyle w:val="Akapitzlist"/>
        <w:spacing w:before="240" w:after="240"/>
        <w:jc w:val="both"/>
        <w:rPr>
          <w:rFonts w:ascii="Arial" w:eastAsia="Arial" w:hAnsi="Arial" w:cs="Arial"/>
        </w:rPr>
      </w:pPr>
    </w:p>
    <w:p w14:paraId="40631BB4" w14:textId="77777777" w:rsidR="008934B9" w:rsidRDefault="008934B9" w:rsidP="008934B9">
      <w:pPr>
        <w:pStyle w:val="Akapitzlist"/>
        <w:numPr>
          <w:ilvl w:val="0"/>
          <w:numId w:val="12"/>
        </w:numPr>
        <w:suppressAutoHyphens/>
        <w:spacing w:after="240" w:line="276" w:lineRule="auto"/>
        <w:jc w:val="both"/>
        <w:rPr>
          <w:rFonts w:ascii="Arial" w:eastAsia="Arial" w:hAnsi="Arial" w:cs="Arial"/>
        </w:rPr>
      </w:pPr>
      <w:r>
        <w:rPr>
          <w:rFonts w:ascii="Arial" w:eastAsia="Arial" w:hAnsi="Arial" w:cs="Arial"/>
        </w:rPr>
        <w:t>W ramach kryterium „Odległość od dworca kolejowego” (O)</w:t>
      </w:r>
    </w:p>
    <w:p w14:paraId="352AAB39" w14:textId="77777777" w:rsidR="008934B9" w:rsidRDefault="008934B9" w:rsidP="008934B9">
      <w:pPr>
        <w:spacing w:after="0"/>
        <w:jc w:val="both"/>
        <w:rPr>
          <w:rFonts w:ascii="Arial" w:eastAsia="Arial" w:hAnsi="Arial" w:cs="Arial"/>
        </w:rPr>
      </w:pPr>
      <w:r>
        <w:rPr>
          <w:rFonts w:ascii="Arial" w:eastAsia="Arial" w:hAnsi="Arial" w:cs="Arial"/>
        </w:rPr>
        <w:t xml:space="preserve"> Zamawiający będzie oceniał dostępność miejsca pod względem odległości od dworca kolejowego liczona w linii prostej, zgodnie ze wskazaniem wg Google </w:t>
      </w:r>
      <w:proofErr w:type="spellStart"/>
      <w:r>
        <w:rPr>
          <w:rFonts w:ascii="Arial" w:eastAsia="Arial" w:hAnsi="Arial" w:cs="Arial"/>
        </w:rPr>
        <w:t>Maps</w:t>
      </w:r>
      <w:proofErr w:type="spellEnd"/>
      <w:r>
        <w:rPr>
          <w:rFonts w:ascii="Arial" w:eastAsia="Arial" w:hAnsi="Arial" w:cs="Arial"/>
        </w:rPr>
        <w:t xml:space="preserve"> – maksimum 20 pkt.</w:t>
      </w:r>
    </w:p>
    <w:p w14:paraId="40F77396" w14:textId="77777777" w:rsidR="008934B9" w:rsidRDefault="008934B9" w:rsidP="008934B9">
      <w:pPr>
        <w:spacing w:after="0"/>
        <w:jc w:val="both"/>
        <w:rPr>
          <w:rFonts w:ascii="Arial" w:eastAsia="Arial" w:hAnsi="Arial" w:cs="Arial"/>
        </w:rPr>
      </w:pPr>
      <w:r>
        <w:rPr>
          <w:rFonts w:ascii="Arial" w:eastAsia="Arial" w:hAnsi="Arial" w:cs="Arial"/>
        </w:rPr>
        <w:t xml:space="preserve"> Punkt startowy pomiaru WARSZAWA CENTRALNA PKP, Dworzec PKP, Al. Jerozolimskie 54, 00-024 Warszawa</w:t>
      </w:r>
    </w:p>
    <w:p w14:paraId="701A1F13" w14:textId="77777777" w:rsidR="008934B9" w:rsidRDefault="008934B9" w:rsidP="008934B9">
      <w:pPr>
        <w:spacing w:after="0"/>
        <w:jc w:val="both"/>
        <w:rPr>
          <w:rFonts w:ascii="Arial" w:eastAsia="Arial" w:hAnsi="Arial" w:cs="Arial"/>
        </w:rPr>
      </w:pPr>
    </w:p>
    <w:p w14:paraId="35271716" w14:textId="77777777" w:rsidR="008934B9" w:rsidRDefault="008934B9" w:rsidP="008934B9">
      <w:pPr>
        <w:spacing w:after="0"/>
        <w:jc w:val="both"/>
        <w:rPr>
          <w:rFonts w:ascii="Arial" w:eastAsia="Arial" w:hAnsi="Arial" w:cs="Arial"/>
        </w:rPr>
      </w:pPr>
      <w:r>
        <w:rPr>
          <w:rFonts w:ascii="Arial" w:eastAsia="Arial" w:hAnsi="Arial" w:cs="Arial"/>
        </w:rPr>
        <w:lastRenderedPageBreak/>
        <w:t xml:space="preserve"> Zamawiający przyzna punkty w następujący sposób </w:t>
      </w:r>
    </w:p>
    <w:p w14:paraId="37AD7225" w14:textId="77777777" w:rsidR="008934B9" w:rsidRDefault="008934B9" w:rsidP="008934B9">
      <w:pPr>
        <w:spacing w:after="0"/>
        <w:jc w:val="both"/>
        <w:rPr>
          <w:rFonts w:ascii="Arial" w:eastAsia="Arial" w:hAnsi="Arial" w:cs="Arial"/>
        </w:rPr>
      </w:pPr>
      <w:r>
        <w:rPr>
          <w:rFonts w:ascii="Arial" w:eastAsia="Arial" w:hAnsi="Arial" w:cs="Arial"/>
        </w:rPr>
        <w:t xml:space="preserve">Odległość mniej niż 2 km – 20 pkt </w:t>
      </w:r>
    </w:p>
    <w:p w14:paraId="1400D667" w14:textId="77777777" w:rsidR="008934B9" w:rsidRDefault="008934B9" w:rsidP="008934B9">
      <w:pPr>
        <w:spacing w:after="0"/>
        <w:jc w:val="both"/>
        <w:rPr>
          <w:rFonts w:ascii="Arial" w:eastAsia="Arial" w:hAnsi="Arial" w:cs="Arial"/>
        </w:rPr>
      </w:pPr>
      <w:r>
        <w:rPr>
          <w:rFonts w:ascii="Arial" w:eastAsia="Arial" w:hAnsi="Arial" w:cs="Arial"/>
        </w:rPr>
        <w:t xml:space="preserve">Odległość od 2 km lecz mniej niż 10 km – 15 pkt </w:t>
      </w:r>
    </w:p>
    <w:p w14:paraId="7F2DE28A" w14:textId="77777777" w:rsidR="008934B9" w:rsidRDefault="008934B9" w:rsidP="008934B9">
      <w:pPr>
        <w:spacing w:after="0"/>
        <w:jc w:val="both"/>
        <w:rPr>
          <w:rFonts w:ascii="Arial" w:eastAsia="Arial" w:hAnsi="Arial" w:cs="Arial"/>
        </w:rPr>
      </w:pPr>
      <w:r>
        <w:rPr>
          <w:rFonts w:ascii="Arial" w:eastAsia="Arial" w:hAnsi="Arial" w:cs="Arial"/>
        </w:rPr>
        <w:t>Odległość od 10km lecz mniej niż 35 km – 10 pkt</w:t>
      </w:r>
    </w:p>
    <w:p w14:paraId="1E58C005" w14:textId="77777777" w:rsidR="008934B9" w:rsidRDefault="008934B9" w:rsidP="008934B9">
      <w:pPr>
        <w:spacing w:after="0"/>
        <w:jc w:val="both"/>
        <w:rPr>
          <w:rFonts w:ascii="Arial" w:eastAsia="Arial" w:hAnsi="Arial" w:cs="Arial"/>
        </w:rPr>
      </w:pPr>
      <w:r>
        <w:rPr>
          <w:rFonts w:ascii="Arial" w:eastAsia="Arial" w:hAnsi="Arial" w:cs="Arial"/>
        </w:rPr>
        <w:t xml:space="preserve"> Odległość &gt; 35 km –0 pkt</w:t>
      </w:r>
    </w:p>
    <w:p w14:paraId="4DCB4B45" w14:textId="77777777" w:rsidR="008934B9" w:rsidRDefault="008934B9" w:rsidP="008934B9">
      <w:pPr>
        <w:spacing w:after="0"/>
        <w:jc w:val="both"/>
        <w:rPr>
          <w:rFonts w:ascii="Arial" w:eastAsia="Arial" w:hAnsi="Arial" w:cs="Arial"/>
          <w:b/>
          <w:bCs/>
        </w:rPr>
      </w:pPr>
    </w:p>
    <w:p w14:paraId="0B136C8A" w14:textId="77777777" w:rsidR="008934B9" w:rsidRDefault="008934B9" w:rsidP="008934B9">
      <w:pPr>
        <w:spacing w:after="0"/>
        <w:jc w:val="both"/>
        <w:rPr>
          <w:rFonts w:ascii="Arial" w:eastAsia="Arial" w:hAnsi="Arial" w:cs="Arial"/>
          <w:b/>
          <w:bCs/>
        </w:rPr>
      </w:pPr>
    </w:p>
    <w:p w14:paraId="03378EC7" w14:textId="77777777" w:rsidR="008934B9" w:rsidRDefault="008934B9" w:rsidP="008934B9">
      <w:pPr>
        <w:spacing w:after="0"/>
        <w:jc w:val="both"/>
        <w:rPr>
          <w:rFonts w:ascii="Arial" w:eastAsia="Arial" w:hAnsi="Arial" w:cs="Arial"/>
          <w:b/>
          <w:bCs/>
        </w:rPr>
      </w:pPr>
    </w:p>
    <w:p w14:paraId="056D14F4" w14:textId="77777777" w:rsidR="008934B9" w:rsidRDefault="008934B9" w:rsidP="008934B9">
      <w:pPr>
        <w:spacing w:after="0"/>
        <w:jc w:val="both"/>
        <w:rPr>
          <w:rFonts w:ascii="Arial" w:eastAsia="Arial" w:hAnsi="Arial" w:cs="Arial"/>
          <w:b/>
          <w:bCs/>
        </w:rPr>
      </w:pPr>
    </w:p>
    <w:p w14:paraId="44C99202" w14:textId="77777777" w:rsidR="008934B9" w:rsidRDefault="008934B9" w:rsidP="008934B9">
      <w:pPr>
        <w:spacing w:after="240"/>
        <w:jc w:val="both"/>
        <w:rPr>
          <w:rFonts w:ascii="Arial" w:eastAsia="Arial" w:hAnsi="Arial" w:cs="Arial"/>
        </w:rPr>
      </w:pPr>
      <w:r>
        <w:rPr>
          <w:rFonts w:ascii="Arial" w:eastAsia="Arial" w:hAnsi="Arial" w:cs="Arial"/>
        </w:rPr>
        <w:t>3. Za najkorzystniejszą zostanie uznana oferta, która uzyska najwyższą łączną liczbę punktów. Obliczona wg wzoru</w:t>
      </w:r>
    </w:p>
    <w:p w14:paraId="03F33E7F" w14:textId="77777777" w:rsidR="008934B9" w:rsidRDefault="008934B9" w:rsidP="008934B9">
      <w:pPr>
        <w:spacing w:after="240"/>
        <w:jc w:val="both"/>
        <w:rPr>
          <w:rFonts w:ascii="Arial" w:eastAsia="Arial" w:hAnsi="Arial" w:cs="Arial"/>
        </w:rPr>
      </w:pPr>
      <w:r>
        <w:rPr>
          <w:rFonts w:ascii="Arial" w:eastAsia="Arial" w:hAnsi="Arial" w:cs="Arial"/>
        </w:rPr>
        <w:t xml:space="preserve"> </w:t>
      </w:r>
      <w:r>
        <w:br/>
      </w:r>
      <w:r>
        <w:rPr>
          <w:rFonts w:ascii="Arial" w:eastAsia="Arial" w:hAnsi="Arial" w:cs="Arial"/>
        </w:rPr>
        <w:t xml:space="preserve">A= </w:t>
      </w:r>
      <w:proofErr w:type="spellStart"/>
      <w:r>
        <w:rPr>
          <w:rFonts w:ascii="Arial" w:eastAsia="Arial" w:hAnsi="Arial" w:cs="Arial"/>
        </w:rPr>
        <w:t>Pc+O</w:t>
      </w:r>
      <w:proofErr w:type="spellEnd"/>
      <w:r>
        <w:rPr>
          <w:rFonts w:ascii="Arial" w:eastAsia="Arial" w:hAnsi="Arial" w:cs="Arial"/>
        </w:rPr>
        <w:t xml:space="preserve"> gdzie A to łączna liczba punktów </w:t>
      </w:r>
    </w:p>
    <w:p w14:paraId="25B14848" w14:textId="77777777" w:rsidR="008934B9" w:rsidRDefault="008934B9" w:rsidP="008934B9">
      <w:pPr>
        <w:spacing w:after="0" w:line="240" w:lineRule="auto"/>
        <w:jc w:val="both"/>
        <w:rPr>
          <w:rFonts w:ascii="Arial" w:eastAsia="Calibri" w:hAnsi="Arial" w:cs="Arial"/>
          <w:color w:val="000000" w:themeColor="text1"/>
        </w:rPr>
      </w:pPr>
    </w:p>
    <w:p w14:paraId="1D2ECA33" w14:textId="77777777" w:rsidR="008934B9" w:rsidRDefault="008934B9" w:rsidP="008934B9">
      <w:pPr>
        <w:spacing w:after="0" w:line="240" w:lineRule="auto"/>
        <w:jc w:val="both"/>
        <w:rPr>
          <w:rFonts w:ascii="Segoe UI" w:eastAsia="Segoe UI" w:hAnsi="Segoe UI" w:cs="Segoe UI"/>
          <w:color w:val="242424"/>
        </w:rPr>
      </w:pPr>
      <w:r>
        <w:rPr>
          <w:rFonts w:ascii="Arial" w:hAnsi="Arial" w:cs="Arial"/>
          <w:color w:val="000000" w:themeColor="text1"/>
        </w:rPr>
        <w:t xml:space="preserve">4. W przypadku, gdy dwie lub więcej ofert otrzyma tę samą liczbę punktów, zostanie przeprowadzony konkurs </w:t>
      </w:r>
      <w:r>
        <w:rPr>
          <w:rFonts w:ascii="Segoe UI" w:eastAsia="Segoe UI" w:hAnsi="Segoe UI" w:cs="Segoe UI"/>
          <w:color w:val="242424"/>
        </w:rPr>
        <w:t>ofert dodatkowych obejmujących nową cenę, która nie może być wyższa niż pierwotnie zaoferowana.</w:t>
      </w:r>
    </w:p>
    <w:p w14:paraId="270FCA6A" w14:textId="77777777" w:rsidR="008934B9" w:rsidRDefault="008934B9" w:rsidP="008934B9">
      <w:pPr>
        <w:spacing w:after="0" w:line="240" w:lineRule="auto"/>
        <w:jc w:val="both"/>
        <w:rPr>
          <w:rFonts w:ascii="Segoe UI" w:eastAsia="Segoe UI" w:hAnsi="Segoe UI" w:cs="Segoe UI"/>
          <w:color w:val="242424"/>
          <w:sz w:val="21"/>
          <w:szCs w:val="21"/>
        </w:rPr>
      </w:pPr>
    </w:p>
    <w:p w14:paraId="23D50DB7" w14:textId="77777777" w:rsidR="008934B9" w:rsidRDefault="008934B9" w:rsidP="008934B9">
      <w:pPr>
        <w:spacing w:after="0" w:line="240" w:lineRule="auto"/>
        <w:jc w:val="both"/>
        <w:rPr>
          <w:rFonts w:ascii="Arial" w:eastAsia="Calibri" w:hAnsi="Arial" w:cs="Arial"/>
          <w:color w:val="000000"/>
        </w:rPr>
      </w:pPr>
      <w:r>
        <w:rPr>
          <w:rFonts w:ascii="Arial" w:hAnsi="Arial" w:cs="Arial"/>
          <w:color w:val="000000" w:themeColor="text1"/>
        </w:rPr>
        <w:t>5. W toku badania ofert Zamawiający może żądać od Wykonawców wyjaśnień dotyczących treści złożonej oferty, treści oświadczeń, dokumentów, pełnomocnictw i ich uzupełnienia.</w:t>
      </w:r>
    </w:p>
    <w:p w14:paraId="3F7BEAB7"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6. Jeżeli zaoferowana cena będzie rażąco niska, czyli różnić się będzie o więcej niż 30% od średniej arytmetycznej cen wszystkich ważnych ofert niepodlegających odrzuceniu lub będzie budziła wątpliwości, co do możliwości wykonania przedmiotu zamówienia zgodnie </w:t>
      </w:r>
      <w:r>
        <w:br/>
      </w:r>
      <w:r>
        <w:rPr>
          <w:rFonts w:ascii="Arial" w:hAnsi="Arial" w:cs="Arial"/>
          <w:color w:val="000000" w:themeColor="text1"/>
        </w:rPr>
        <w:t>z wymaganiami określonymi przez Zamawiającego lub wynikającymi z odrębnych przepisów, Zamawiający zwróci się do wykonawcy o udzielenie wyjaśnień, w tym złożenie dowodów dotyczących wyliczenia ceny. Obowiązek wykazania, że oferta nie zawiera rażąco niskiej ceny lub kosztu będzie spoczywać na Wykonawcy.</w:t>
      </w:r>
    </w:p>
    <w:p w14:paraId="0FE84207"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7. Zamawiający odrzuci ofertę Wykonawcy, który nie udzieli wyjaśnień, o których mowa powyżej lub jeśli dokonana ocena tych wyjaśnień wraz ze złożonymi dowodami potwierdzi, że zawiera rażąco niską cenę w stosunku do przedmiotu zamówienia.</w:t>
      </w:r>
    </w:p>
    <w:p w14:paraId="5C39CE53"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 xml:space="preserve">8. Zamawiający wyjaśni i poprawi w formularzu ofertowym: oczywiste omyłki pisarskie, oczywiste omyłki rachunkowe, z uwzględnieniem konsekwencji rachunkowych dokonanych poprawek, inne omyłki polegające na niezgodności oferty z opisem zawartym w zapytaniu ofertowym niepowodujące istotnych zmian w treści oferty. Poprawienie przez Zamawiającego oczywistych omyłek pisarskich oraz rachunkowych i konsekwencji rachunkowych dokonanych poprawek nie wymaga uzyskania zgody Wykonawcy. </w:t>
      </w:r>
    </w:p>
    <w:p w14:paraId="30AD2071"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9. Zamawiający zastrzega sobie prawo do unieważnienia postępowania bez dokonania wyboru żadnej z ofert, na każdym etapie prowadzonego postępowania. Z tytułu unieważnienia postępowania, Wykonawcy nie przysługuje żadne roszczenie wobec Zamawiającego.</w:t>
      </w:r>
    </w:p>
    <w:p w14:paraId="7CC2642A"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10. W przypadku gdy wybrany Wykonawca odstąpi od podpisania umowy z Zamawiającym, lub będzie uchylał się od zawarcia umowy, możliwe jest podpisanie przez Zamawiającego umowy z kolejnym Wykonawcą, który w postępowaniu uzyskał kolejną najwyższą liczbę punktów.</w:t>
      </w:r>
    </w:p>
    <w:p w14:paraId="4889ACA6" w14:textId="77777777" w:rsidR="008934B9" w:rsidRDefault="008934B9" w:rsidP="008934B9">
      <w:pPr>
        <w:spacing w:after="0" w:line="240" w:lineRule="auto"/>
        <w:jc w:val="both"/>
        <w:rPr>
          <w:rFonts w:ascii="Arial" w:hAnsi="Arial" w:cs="Arial"/>
          <w:color w:val="000000"/>
        </w:rPr>
      </w:pPr>
      <w:r>
        <w:rPr>
          <w:rFonts w:ascii="Arial" w:hAnsi="Arial" w:cs="Arial"/>
          <w:color w:val="000000" w:themeColor="text1"/>
        </w:rPr>
        <w:t>11. Komunikacja w ramach wskazanego zapytania ofertowego odbywa się wyłącznie za pośrednictwem Bazy Konkurencyjności.</w:t>
      </w:r>
    </w:p>
    <w:p w14:paraId="64B12CDA" w14:textId="77777777" w:rsidR="008934B9" w:rsidRDefault="008934B9" w:rsidP="008934B9">
      <w:pPr>
        <w:spacing w:after="0" w:line="240" w:lineRule="auto"/>
        <w:jc w:val="both"/>
        <w:rPr>
          <w:rFonts w:ascii="Calibri-Bold" w:hAnsi="Calibri-Bold" w:cs="Calibri-Bold"/>
          <w:b/>
          <w:bCs/>
          <w:color w:val="000000"/>
        </w:rPr>
      </w:pPr>
      <w:r>
        <w:rPr>
          <w:rFonts w:ascii="Arial" w:hAnsi="Arial" w:cs="Arial"/>
          <w:color w:val="000000" w:themeColor="text1"/>
        </w:rPr>
        <w:t>12.  Informację o wyborze oferty Zamawiający zamieści w Bazie Konkurencyjności.</w:t>
      </w:r>
    </w:p>
    <w:p w14:paraId="7C128B25" w14:textId="77777777" w:rsidR="008934B9" w:rsidRDefault="008934B9" w:rsidP="008934B9">
      <w:pPr>
        <w:spacing w:after="0" w:line="240" w:lineRule="auto"/>
        <w:jc w:val="both"/>
        <w:rPr>
          <w:rFonts w:ascii="Arial" w:hAnsi="Arial" w:cs="Arial"/>
          <w:b/>
          <w:bCs/>
          <w:color w:val="000000"/>
        </w:rPr>
      </w:pPr>
    </w:p>
    <w:p w14:paraId="6E71167B" w14:textId="77777777" w:rsidR="008934B9" w:rsidRDefault="008934B9" w:rsidP="008934B9">
      <w:pPr>
        <w:spacing w:after="0" w:line="240" w:lineRule="auto"/>
        <w:rPr>
          <w:rFonts w:ascii="Arial" w:hAnsi="Arial" w:cs="Arial"/>
          <w:b/>
          <w:bCs/>
          <w:color w:val="000000"/>
        </w:rPr>
      </w:pPr>
      <w:r>
        <w:rPr>
          <w:rFonts w:ascii="Arial" w:hAnsi="Arial" w:cs="Arial"/>
          <w:b/>
          <w:bCs/>
          <w:color w:val="000000"/>
        </w:rPr>
        <w:t>XII. ZAŁĄCZNIKI DO ZAPYTANIA</w:t>
      </w:r>
    </w:p>
    <w:p w14:paraId="03785942" w14:textId="77777777" w:rsidR="008934B9" w:rsidRDefault="008934B9" w:rsidP="008934B9">
      <w:pPr>
        <w:spacing w:after="0" w:line="240" w:lineRule="auto"/>
        <w:jc w:val="both"/>
        <w:rPr>
          <w:rFonts w:ascii="Arial" w:hAnsi="Arial" w:cs="Arial"/>
          <w:color w:val="000000"/>
        </w:rPr>
      </w:pPr>
      <w:r>
        <w:rPr>
          <w:rFonts w:ascii="Arial" w:hAnsi="Arial" w:cs="Arial"/>
          <w:color w:val="000000"/>
        </w:rPr>
        <w:t>- Załącznik nr 1 - Formularz ofertowy.</w:t>
      </w:r>
    </w:p>
    <w:p w14:paraId="3B04F418" w14:textId="77777777" w:rsidR="008934B9" w:rsidRDefault="008934B9" w:rsidP="008934B9">
      <w:pPr>
        <w:spacing w:after="0" w:line="240" w:lineRule="auto"/>
        <w:jc w:val="both"/>
        <w:rPr>
          <w:rStyle w:val="eop"/>
          <w:color w:val="000000" w:themeColor="text1"/>
        </w:rPr>
      </w:pPr>
      <w:r>
        <w:rPr>
          <w:rFonts w:ascii="Arial" w:hAnsi="Arial" w:cs="Arial"/>
          <w:color w:val="000000" w:themeColor="text1"/>
        </w:rPr>
        <w:lastRenderedPageBreak/>
        <w:t xml:space="preserve">- Załącznik nr 2 - </w:t>
      </w:r>
      <w:r>
        <w:rPr>
          <w:rFonts w:ascii="Arial" w:eastAsia="Carlito" w:hAnsi="Arial" w:cs="Arial"/>
        </w:rPr>
        <w:t>Oświadczenie o spełnianiu warunków udziału w postępowaniu i braku podstaw do wykluczenia.</w:t>
      </w:r>
      <w:r>
        <w:rPr>
          <w:rFonts w:ascii="Arial" w:hAnsi="Arial" w:cs="Arial"/>
          <w:color w:val="000000" w:themeColor="text1"/>
        </w:rPr>
        <w:t xml:space="preserve"> </w:t>
      </w:r>
      <w:r>
        <w:rPr>
          <w:rFonts w:ascii="Arial" w:hAnsi="Arial" w:cs="Arial"/>
          <w:color w:val="000000"/>
          <w:shd w:val="clear" w:color="auto" w:fill="FFFFFF"/>
        </w:rPr>
        <w:t>Załącznik nr 3 -</w:t>
      </w:r>
      <w:r>
        <w:rPr>
          <w:rFonts w:ascii="Arial" w:hAnsi="Arial" w:cs="Arial"/>
          <w:color w:val="000000" w:themeColor="text1"/>
        </w:rPr>
        <w:t xml:space="preserve"> </w:t>
      </w:r>
      <w:r>
        <w:rPr>
          <w:rStyle w:val="normaltextrun"/>
          <w:rFonts w:ascii="Arial" w:hAnsi="Arial" w:cs="Arial"/>
          <w:color w:val="000000" w:themeColor="text1"/>
        </w:rPr>
        <w:t>Klauzule informacyjne dotyczące przetwarzania danych osobowych.</w:t>
      </w:r>
      <w:r>
        <w:rPr>
          <w:rStyle w:val="eop"/>
          <w:rFonts w:ascii="Arial" w:hAnsi="Arial" w:cs="Arial"/>
          <w:color w:val="000000" w:themeColor="text1"/>
        </w:rPr>
        <w:t> </w:t>
      </w:r>
    </w:p>
    <w:p w14:paraId="4815229F" w14:textId="77777777" w:rsidR="008934B9" w:rsidRDefault="008934B9" w:rsidP="008934B9">
      <w:pPr>
        <w:tabs>
          <w:tab w:val="left" w:pos="8505"/>
          <w:tab w:val="left" w:pos="13608"/>
        </w:tabs>
        <w:jc w:val="both"/>
        <w:rPr>
          <w:rFonts w:eastAsia="Lucida Sans Unicode"/>
        </w:rPr>
      </w:pPr>
      <w:r>
        <w:rPr>
          <w:rFonts w:ascii="Arial" w:hAnsi="Arial" w:cs="Arial"/>
          <w:color w:val="000000"/>
        </w:rPr>
        <w:t xml:space="preserve">- Załącznik nr 4 - </w:t>
      </w:r>
      <w:r>
        <w:rPr>
          <w:rFonts w:ascii="Arial" w:eastAsia="Times New Roman" w:hAnsi="Arial" w:cs="Arial"/>
          <w:kern w:val="28"/>
          <w:lang w:eastAsia="pl-PL"/>
        </w:rPr>
        <w:t>Oświadczenie dotyczące istnienia okoliczności i podstaw do zakazu udostępnienia funduszy, środków finansowych lub zasobów gospodarczych oraz udzielenia wsparcia w związku z agresją Rosji wobec Ukrainy.</w:t>
      </w:r>
    </w:p>
    <w:p w14:paraId="6DDE08CC" w14:textId="77777777" w:rsidR="008934B9" w:rsidRDefault="008934B9" w:rsidP="008934B9">
      <w:pPr>
        <w:pStyle w:val="label"/>
        <w:shd w:val="clear" w:color="auto" w:fill="FFFFFF" w:themeFill="background1"/>
        <w:rPr>
          <w:rFonts w:ascii="Arial" w:hAnsi="Arial" w:cs="Arial"/>
          <w:color w:val="000000"/>
        </w:rPr>
      </w:pPr>
    </w:p>
    <w:p w14:paraId="1DC5B47B" w14:textId="7D35883D" w:rsidR="004D41C7" w:rsidRDefault="00A77EC7" w:rsidP="00A77EC7">
      <w:pPr>
        <w:tabs>
          <w:tab w:val="center" w:pos="4536"/>
        </w:tabs>
      </w:pPr>
      <w:bookmarkStart w:id="6" w:name="_GoBack"/>
      <w:bookmarkEnd w:id="6"/>
      <w:r>
        <w:tab/>
      </w:r>
    </w:p>
    <w:p w14:paraId="3B849622" w14:textId="0AD2C0B2" w:rsidR="00A77EC7" w:rsidRDefault="00F62032">
      <w:r>
        <w:rPr>
          <w:noProof/>
          <w:lang w:eastAsia="pl-PL"/>
        </w:rPr>
        <mc:AlternateContent>
          <mc:Choice Requires="wpi">
            <w:drawing>
              <wp:anchor distT="0" distB="0" distL="114300" distR="114300" simplePos="0" relativeHeight="251659264" behindDoc="0" locked="0" layoutInCell="1" allowOverlap="1" wp14:anchorId="609705DA" wp14:editId="07B14F53">
                <wp:simplePos x="0" y="0"/>
                <wp:positionH relativeFrom="column">
                  <wp:posOffset>5039995</wp:posOffset>
                </wp:positionH>
                <wp:positionV relativeFrom="paragraph">
                  <wp:posOffset>6502400</wp:posOffset>
                </wp:positionV>
                <wp:extent cx="0" cy="334645"/>
                <wp:effectExtent l="57150" t="57150" r="57150" b="46355"/>
                <wp:wrapNone/>
                <wp:docPr id="1223080307" name="Pismo odręczne 23"/>
                <wp:cNvGraphicFramePr/>
                <a:graphic xmlns:a="http://schemas.openxmlformats.org/drawingml/2006/main">
                  <a:graphicData uri="http://schemas.microsoft.com/office/word/2010/wordprocessingInk">
                    <w14:contentPart bwMode="auto" r:id="rId12">
                      <w14:nvContentPartPr>
                        <w14:cNvContentPartPr/>
                      </w14:nvContentPartPr>
                      <w14:xfrm>
                        <a:off x="0" y="0"/>
                        <a:ext cx="0" cy="334645"/>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246956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23" o:spid="_x0000_s1026" type="#_x0000_t75" style="position:absolute;margin-left:396.85pt;margin-top:511.3pt;width:0;height:27.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">
                <v:imagedata r:id="rId13" o:title=""/>
              </v:shape>
            </w:pict>
          </mc:Fallback>
        </mc:AlternateContent>
      </w:r>
      <w:r w:rsidR="000C7397">
        <w:rPr>
          <w:noProof/>
          <w:lang w:eastAsia="pl-PL"/>
        </w:rPr>
        <mc:AlternateContent>
          <mc:Choice Requires="wpi">
            <w:drawing>
              <wp:anchor distT="0" distB="0" distL="114300" distR="114300" simplePos="0" relativeHeight="251660288" behindDoc="0" locked="0" layoutInCell="1" allowOverlap="1" wp14:anchorId="75274688" wp14:editId="323B1AE5">
                <wp:simplePos x="0" y="0"/>
                <wp:positionH relativeFrom="column">
                  <wp:posOffset>-1509455</wp:posOffset>
                </wp:positionH>
                <wp:positionV relativeFrom="paragraph">
                  <wp:posOffset>1123075</wp:posOffset>
                </wp:positionV>
                <wp:extent cx="360" cy="360"/>
                <wp:effectExtent l="57150" t="57150" r="57150" b="57150"/>
                <wp:wrapNone/>
                <wp:docPr id="1931740852" name="Pismo odręczne 25"/>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C594CA" id="Pismo odręczne 25" o:spid="_x0000_s1026" type="#_x0000_t75" style="position:absolute;margin-left:-119.55pt;margin-top:87.75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">
                <v:imagedata r:id="rId15" o:title=""/>
              </v:shape>
            </w:pict>
          </mc:Fallback>
        </mc:AlternateContent>
      </w:r>
    </w:p>
    <w:sectPr w:rsidR="00A77EC7">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D2E4E" w14:textId="77777777" w:rsidR="006C398A" w:rsidRDefault="006C398A" w:rsidP="00A77EC7">
      <w:pPr>
        <w:spacing w:after="0" w:line="240" w:lineRule="auto"/>
      </w:pPr>
      <w:r>
        <w:separator/>
      </w:r>
    </w:p>
  </w:endnote>
  <w:endnote w:type="continuationSeparator" w:id="0">
    <w:p w14:paraId="408E59D9" w14:textId="77777777" w:rsidR="006C398A" w:rsidRDefault="006C398A" w:rsidP="00A77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Roboto">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libri-Bold">
    <w:altName w:val="Calibri"/>
    <w:charset w:val="00"/>
    <w:family w:val="roman"/>
    <w:pitch w:val="variable"/>
  </w:font>
  <w:font w:name="Carlito">
    <w:charset w:val="00"/>
    <w:family w:val="swiss"/>
    <w:pitch w:val="default"/>
    <w:sig w:usb0="E10002FF" w:usb1="5000E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021FB" w14:textId="77777777" w:rsidR="00B67B98" w:rsidRDefault="00B67B9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3364D" w14:textId="6AC802C1" w:rsidR="00A77EC7" w:rsidRDefault="00C95E37">
    <w:pPr>
      <w:pStyle w:val="Stopka"/>
    </w:pPr>
    <w:r>
      <w:rPr>
        <w:noProof/>
        <w:lang w:eastAsia="pl-PL"/>
      </w:rPr>
      <mc:AlternateContent>
        <mc:Choice Requires="wpg">
          <w:drawing>
            <wp:anchor distT="0" distB="0" distL="114300" distR="114300" simplePos="0" relativeHeight="251662336" behindDoc="1" locked="0" layoutInCell="1" allowOverlap="1" wp14:anchorId="161E9A2E" wp14:editId="2BD7EAAC">
              <wp:simplePos x="0" y="0"/>
              <wp:positionH relativeFrom="column">
                <wp:posOffset>-678731</wp:posOffset>
              </wp:positionH>
              <wp:positionV relativeFrom="paragraph">
                <wp:posOffset>10516</wp:posOffset>
              </wp:positionV>
              <wp:extent cx="6993652" cy="834013"/>
              <wp:effectExtent l="0" t="0" r="0" b="4445"/>
              <wp:wrapNone/>
              <wp:docPr id="6" name="Grupa 6"/>
              <wp:cNvGraphicFramePr/>
              <a:graphic xmlns:a="http://schemas.openxmlformats.org/drawingml/2006/main">
                <a:graphicData uri="http://schemas.microsoft.com/office/word/2010/wordprocessingGroup">
                  <wpg:wgp>
                    <wpg:cNvGrpSpPr/>
                    <wpg:grpSpPr>
                      <a:xfrm>
                        <a:off x="0" y="0"/>
                        <a:ext cx="6993652" cy="834013"/>
                        <a:chOff x="0" y="0"/>
                        <a:chExt cx="6993652" cy="834013"/>
                      </a:xfrm>
                    </wpg:grpSpPr>
                    <pic:pic xmlns:pic="http://schemas.openxmlformats.org/drawingml/2006/picture">
                      <pic:nvPicPr>
                        <pic:cNvPr id="355072106" name="Obraz 2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34707" cy="803868"/>
                        </a:xfrm>
                        <a:prstGeom prst="rect">
                          <a:avLst/>
                        </a:prstGeom>
                        <a:noFill/>
                        <a:ln>
                          <a:noFill/>
                        </a:ln>
                      </pic:spPr>
                    </pic:pic>
                    <pic:pic xmlns:pic="http://schemas.openxmlformats.org/drawingml/2006/picture">
                      <pic:nvPicPr>
                        <pic:cNvPr id="3" name="Obraz 3"/>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516545" y="20097"/>
                          <a:ext cx="1477107" cy="813916"/>
                        </a:xfrm>
                        <a:prstGeom prst="rect">
                          <a:avLst/>
                        </a:prstGeom>
                      </pic:spPr>
                    </pic:pic>
                    <pic:pic xmlns:pic="http://schemas.openxmlformats.org/drawingml/2006/picture">
                      <pic:nvPicPr>
                        <pic:cNvPr id="5" name="Obraz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5194998" y="50242"/>
                          <a:ext cx="271305" cy="753626"/>
                        </a:xfrm>
                        <a:prstGeom prst="rect">
                          <a:avLst/>
                        </a:prstGeom>
                      </pic:spPr>
                    </pic:pic>
                  </wpg:wgp>
                </a:graphicData>
              </a:graphic>
            </wp:anchor>
          </w:drawing>
        </mc:Choice>
        <mc:Fallback>
          <w:pict>
            <v:group id="Grupa 6" o:spid="_x0000_s1026" style="position:absolute;margin-left:-53.45pt;margin-top:.85pt;width:550.7pt;height:65.65pt;z-index:-251654144" coordsize="69936,8340" o:gfxdata="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kLBetcz8VfjX8HfgX4Yfxp8avin4e8Ja&#10;QjhG1LxJrMFlBuJwqh5mUFieAByT0q6dOdWahBNt7JatkylGEXKTsjp6K+N/CP8AwXU/YE+Kf7TP&#10;hT9lb4HeMta8aa94r1ltOh1PR9FeLTrN1RmLyTXJiMikKQDCsgOOuMGvsiuvHZZmGWSjHF0pU3JX&#10;SkrNra9nr0McPi8Ni03RmpJOzs76hRRRXCd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2" o:spid="_x0000_s1027" type="#_x0000_t75" style="position:absolute;width:51347;height:80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pLt/IAAAA4gAAAA8AAABkcnMvZG93bnJldi54bWxEj09LAzEUxO+C3yE8wZtN2rKprE1LFQr1&#10;Zre9eHtsnpvF/FmStLv99kYQPA4z8xtmvZ2cZVeKqQ9ewXwmgJFvg+59p+B82j89A0sZvUYbPCm4&#10;UYLt5v5ujbUOoz/StckdKxCfalRgch5qzlNryGGahYF88b5CdJiLjB3XEccCd5YvhJDcYe/LgsGB&#10;3gy1383FKagudi93r6NrPjB+muUk3+1RKvX4MO1egGWa8n/4r33QCpZVJVaLuZDwe6ncAb75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h6S7fyAAAAOIAAAAPAAAAAAAAAAAA&#10;AAAAAJ8CAABkcnMvZG93bnJldi54bWxQSwUGAAAAAAQABAD3AAAAlAMAAAAA&#10;">
                <v:imagedata r:id="rId4" o:title=""/>
                <v:path arrowok="t"/>
              </v:shape>
              <v:shape id="Obraz 3" o:spid="_x0000_s1028" type="#_x0000_t75" style="position:absolute;left:55165;top:200;width:14771;height:81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dsOXBAAAA2gAAAA8AAABkcnMvZG93bnJldi54bWxEj0+LwjAUxO/CfofwFvamyaqVUo2yFAQ9&#10;+gfc46N521abl9JE7X57Iwgeh5n5DbNY9bYRN+p87VjD90iBIC6cqbnUcDyshykIH5ANNo5Jwz95&#10;WC0/BgvMjLvzjm77UIoIYZ+hhiqENpPSFxVZ9CPXEkfvz3UWQ5RdKU2H9wi3jRwrNZMWa44LFbaU&#10;V1Rc9lerYZsGdUookUmeT1X7m17Os7XS+uuz/5mDCNSHd/jV3hgNE3heiTdALh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qdsOXBAAAA2gAAAA8AAAAAAAAAAAAAAAAAnwIA&#10;AGRycy9kb3ducmV2LnhtbFBLBQYAAAAABAAEAPcAAACNAwAAAAA=&#10;">
                <v:imagedata r:id="rId5" o:title=""/>
                <v:path arrowok="t"/>
              </v:shape>
              <v:shape id="Obraz 5" o:spid="_x0000_s1029" type="#_x0000_t75" style="position:absolute;left:51949;top:502;width:2714;height:753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zJau/CAAAA2gAAAA8AAABkcnMvZG93bnJldi54bWxEj9FqwkAURN8F/2G5Qt/MppZKiVmlWgJF&#10;iti0H3DJXpNg9m7Ibjfp37uFgo/DzJxh8t1kOhFocK1lBY9JCoK4srrlWsH3V7F8AeE8ssbOMin4&#10;JQe77XyWY6btyJ8USl+LCGGXoYLG+z6T0lUNGXSJ7Ymjd7GDQR/lUEs94BjhppOrNF1Lgy3HhQZ7&#10;OjRUXcsfo+AtFOc9nk4or0/80YVDsEeUSj0sptcNCE+Tv4f/2+9awTP8XYk3QG5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yWrvwgAAANoAAAAPAAAAAAAAAAAAAAAAAJ8C&#10;AABkcnMvZG93bnJldi54bWxQSwUGAAAAAAQABAD3AAAAjgMAAAAA&#10;">
                <v:imagedata r:id="rId6" o:title=""/>
                <v:path arrowok="t"/>
              </v:shape>
            </v:group>
          </w:pict>
        </mc:Fallback>
      </mc:AlternateContent>
    </w:r>
  </w:p>
  <w:p w14:paraId="541ABCFF" w14:textId="4DB837A5" w:rsidR="00A77EC7" w:rsidRDefault="00F62032" w:rsidP="00F62032">
    <w:pPr>
      <w:pStyle w:val="Stopka"/>
      <w:tabs>
        <w:tab w:val="clear" w:pos="4536"/>
        <w:tab w:val="clear" w:pos="9072"/>
        <w:tab w:val="left" w:pos="7884"/>
      </w:tabs>
    </w:pPr>
    <w:r>
      <w:tab/>
    </w:r>
  </w:p>
  <w:p w14:paraId="11AA5202" w14:textId="77777777" w:rsidR="002138B8" w:rsidRDefault="002138B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A9F88" w14:textId="77777777" w:rsidR="00B67B98" w:rsidRDefault="00B67B9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77EFE" w14:textId="77777777" w:rsidR="006C398A" w:rsidRDefault="006C398A" w:rsidP="00A77EC7">
      <w:pPr>
        <w:spacing w:after="0" w:line="240" w:lineRule="auto"/>
      </w:pPr>
      <w:r>
        <w:separator/>
      </w:r>
    </w:p>
  </w:footnote>
  <w:footnote w:type="continuationSeparator" w:id="0">
    <w:p w14:paraId="481A5C7A" w14:textId="77777777" w:rsidR="006C398A" w:rsidRDefault="006C398A" w:rsidP="00A77E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7C833" w14:textId="77777777" w:rsidR="00B67B98" w:rsidRDefault="00B67B9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081E60" w14:textId="77777777" w:rsidR="00B67B98" w:rsidRDefault="00B67B9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411C5" w14:textId="77777777" w:rsidR="00B67B98" w:rsidRDefault="00B67B9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1D7"/>
    <w:multiLevelType w:val="multilevel"/>
    <w:tmpl w:val="C2DE59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9CE1EF9"/>
    <w:multiLevelType w:val="multilevel"/>
    <w:tmpl w:val="DF44DB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E9207B"/>
    <w:multiLevelType w:val="multilevel"/>
    <w:tmpl w:val="A3C2E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D2CC0D0"/>
    <w:multiLevelType w:val="multilevel"/>
    <w:tmpl w:val="E38C2C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A53EFE0"/>
    <w:multiLevelType w:val="hybridMultilevel"/>
    <w:tmpl w:val="4B88288E"/>
    <w:lvl w:ilvl="0" w:tplc="29006AEE">
      <w:start w:val="1"/>
      <w:numFmt w:val="bullet"/>
      <w:lvlText w:val=""/>
      <w:lvlJc w:val="left"/>
      <w:pPr>
        <w:ind w:left="720" w:hanging="360"/>
      </w:pPr>
      <w:rPr>
        <w:rFonts w:ascii="Symbol" w:hAnsi="Symbol" w:hint="default"/>
      </w:rPr>
    </w:lvl>
    <w:lvl w:ilvl="1" w:tplc="B4825C3C">
      <w:start w:val="1"/>
      <w:numFmt w:val="bullet"/>
      <w:lvlText w:val="o"/>
      <w:lvlJc w:val="left"/>
      <w:pPr>
        <w:ind w:left="1440" w:hanging="360"/>
      </w:pPr>
      <w:rPr>
        <w:rFonts w:ascii="Courier New" w:hAnsi="Courier New" w:cs="Times New Roman" w:hint="default"/>
      </w:rPr>
    </w:lvl>
    <w:lvl w:ilvl="2" w:tplc="CA4EC70A">
      <w:start w:val="1"/>
      <w:numFmt w:val="bullet"/>
      <w:lvlText w:val=""/>
      <w:lvlJc w:val="left"/>
      <w:pPr>
        <w:ind w:left="2160" w:hanging="360"/>
      </w:pPr>
      <w:rPr>
        <w:rFonts w:ascii="Wingdings" w:hAnsi="Wingdings" w:hint="default"/>
      </w:rPr>
    </w:lvl>
    <w:lvl w:ilvl="3" w:tplc="6568A0DC">
      <w:start w:val="1"/>
      <w:numFmt w:val="bullet"/>
      <w:lvlText w:val=""/>
      <w:lvlJc w:val="left"/>
      <w:pPr>
        <w:ind w:left="2880" w:hanging="360"/>
      </w:pPr>
      <w:rPr>
        <w:rFonts w:ascii="Symbol" w:hAnsi="Symbol" w:hint="default"/>
      </w:rPr>
    </w:lvl>
    <w:lvl w:ilvl="4" w:tplc="CAE66D44">
      <w:start w:val="1"/>
      <w:numFmt w:val="bullet"/>
      <w:lvlText w:val="o"/>
      <w:lvlJc w:val="left"/>
      <w:pPr>
        <w:ind w:left="3600" w:hanging="360"/>
      </w:pPr>
      <w:rPr>
        <w:rFonts w:ascii="Courier New" w:hAnsi="Courier New" w:cs="Times New Roman" w:hint="default"/>
      </w:rPr>
    </w:lvl>
    <w:lvl w:ilvl="5" w:tplc="4886974E">
      <w:start w:val="1"/>
      <w:numFmt w:val="bullet"/>
      <w:lvlText w:val=""/>
      <w:lvlJc w:val="left"/>
      <w:pPr>
        <w:ind w:left="4320" w:hanging="360"/>
      </w:pPr>
      <w:rPr>
        <w:rFonts w:ascii="Wingdings" w:hAnsi="Wingdings" w:hint="default"/>
      </w:rPr>
    </w:lvl>
    <w:lvl w:ilvl="6" w:tplc="F9304C34">
      <w:start w:val="1"/>
      <w:numFmt w:val="bullet"/>
      <w:lvlText w:val=""/>
      <w:lvlJc w:val="left"/>
      <w:pPr>
        <w:ind w:left="5040" w:hanging="360"/>
      </w:pPr>
      <w:rPr>
        <w:rFonts w:ascii="Symbol" w:hAnsi="Symbol" w:hint="default"/>
      </w:rPr>
    </w:lvl>
    <w:lvl w:ilvl="7" w:tplc="CEB822C0">
      <w:start w:val="1"/>
      <w:numFmt w:val="bullet"/>
      <w:lvlText w:val="o"/>
      <w:lvlJc w:val="left"/>
      <w:pPr>
        <w:ind w:left="5760" w:hanging="360"/>
      </w:pPr>
      <w:rPr>
        <w:rFonts w:ascii="Courier New" w:hAnsi="Courier New" w:cs="Times New Roman" w:hint="default"/>
      </w:rPr>
    </w:lvl>
    <w:lvl w:ilvl="8" w:tplc="8A9AA834">
      <w:start w:val="1"/>
      <w:numFmt w:val="bullet"/>
      <w:lvlText w:val=""/>
      <w:lvlJc w:val="left"/>
      <w:pPr>
        <w:ind w:left="6480" w:hanging="360"/>
      </w:pPr>
      <w:rPr>
        <w:rFonts w:ascii="Wingdings" w:hAnsi="Wingdings" w:hint="default"/>
      </w:rPr>
    </w:lvl>
  </w:abstractNum>
  <w:abstractNum w:abstractNumId="5">
    <w:nsid w:val="47985EB1"/>
    <w:multiLevelType w:val="multilevel"/>
    <w:tmpl w:val="FAC8581E"/>
    <w:lvl w:ilvl="0">
      <w:start w:val="1"/>
      <w:numFmt w:val="bullet"/>
      <w:pStyle w:val="Listapunktowana3"/>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AAB5412"/>
    <w:multiLevelType w:val="multilevel"/>
    <w:tmpl w:val="D7D6EC2A"/>
    <w:lvl w:ilvl="0">
      <w:start w:val="1"/>
      <w:numFmt w:val="decimal"/>
      <w:pStyle w:val="Listanumerowan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F566EC5"/>
    <w:multiLevelType w:val="multilevel"/>
    <w:tmpl w:val="7472C964"/>
    <w:lvl w:ilvl="0">
      <w:start w:val="1"/>
      <w:numFmt w:val="decimal"/>
      <w:pStyle w:val="Listapunktowana2"/>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1A73FCC"/>
    <w:multiLevelType w:val="multilevel"/>
    <w:tmpl w:val="851E6AE4"/>
    <w:lvl w:ilvl="0">
      <w:start w:val="1"/>
      <w:numFmt w:val="decimal"/>
      <w:lvlText w:val="%1."/>
      <w:lvlJc w:val="left"/>
      <w:pPr>
        <w:ind w:left="390" w:hanging="39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5EC158C"/>
    <w:multiLevelType w:val="multilevel"/>
    <w:tmpl w:val="9F945FB8"/>
    <w:lvl w:ilvl="0">
      <w:start w:val="1"/>
      <w:numFmt w:val="bullet"/>
      <w:pStyle w:val="Listanumerowana2"/>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79E21ED"/>
    <w:multiLevelType w:val="multilevel"/>
    <w:tmpl w:val="822A1B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98D403C"/>
    <w:multiLevelType w:val="multilevel"/>
    <w:tmpl w:val="04C435AE"/>
    <w:lvl w:ilvl="0">
      <w:start w:val="1"/>
      <w:numFmt w:val="bullet"/>
      <w:pStyle w:val="Listanumerowana3"/>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C0B2F56"/>
    <w:multiLevelType w:val="multilevel"/>
    <w:tmpl w:val="4CA85B6C"/>
    <w:lvl w:ilvl="0">
      <w:start w:val="1"/>
      <w:numFmt w:val="decimal"/>
      <w:pStyle w:val="Listapunktowan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7"/>
  </w:num>
  <w:num w:numId="3">
    <w:abstractNumId w:val="5"/>
  </w:num>
  <w:num w:numId="4">
    <w:abstractNumId w:val="0"/>
  </w:num>
  <w:num w:numId="5">
    <w:abstractNumId w:val="6"/>
  </w:num>
  <w:num w:numId="6">
    <w:abstractNumId w:val="9"/>
  </w:num>
  <w:num w:numId="7">
    <w:abstractNumId w:val="11"/>
  </w:num>
  <w:num w:numId="8">
    <w:abstractNumId w:val="10"/>
  </w:num>
  <w:num w:numId="9">
    <w:abstractNumId w:val="8"/>
  </w:num>
  <w:num w:numId="10">
    <w:abstractNumId w:val="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EC7"/>
    <w:rsid w:val="000C7397"/>
    <w:rsid w:val="002138B8"/>
    <w:rsid w:val="00310C4C"/>
    <w:rsid w:val="003861A2"/>
    <w:rsid w:val="00425D0D"/>
    <w:rsid w:val="004422DF"/>
    <w:rsid w:val="004D41C7"/>
    <w:rsid w:val="00541105"/>
    <w:rsid w:val="00565154"/>
    <w:rsid w:val="005D49DC"/>
    <w:rsid w:val="006765E7"/>
    <w:rsid w:val="006C2404"/>
    <w:rsid w:val="006C398A"/>
    <w:rsid w:val="00702903"/>
    <w:rsid w:val="007D46A2"/>
    <w:rsid w:val="007F08B5"/>
    <w:rsid w:val="00811CF9"/>
    <w:rsid w:val="00821504"/>
    <w:rsid w:val="008674E0"/>
    <w:rsid w:val="008934B9"/>
    <w:rsid w:val="00A77EC7"/>
    <w:rsid w:val="00AD4597"/>
    <w:rsid w:val="00B67B98"/>
    <w:rsid w:val="00C95E37"/>
    <w:rsid w:val="00CC682D"/>
    <w:rsid w:val="00CE27C2"/>
    <w:rsid w:val="00CF70B4"/>
    <w:rsid w:val="00D76EA2"/>
    <w:rsid w:val="00DF2519"/>
    <w:rsid w:val="00EA2979"/>
    <w:rsid w:val="00F620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1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A77E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77E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77EC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77EC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77EC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77EC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77EC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77EC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77EC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7EC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77EC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77EC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77EC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77EC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77EC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77EC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77EC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77EC7"/>
    <w:rPr>
      <w:rFonts w:eastAsiaTheme="majorEastAsia" w:cstheme="majorBidi"/>
      <w:color w:val="272727" w:themeColor="text1" w:themeTint="D8"/>
    </w:rPr>
  </w:style>
  <w:style w:type="paragraph" w:styleId="Tytu">
    <w:name w:val="Title"/>
    <w:basedOn w:val="Normalny"/>
    <w:next w:val="Normalny"/>
    <w:link w:val="TytuZnak"/>
    <w:uiPriority w:val="10"/>
    <w:qFormat/>
    <w:rsid w:val="00A77E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7E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7EC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7EC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77EC7"/>
    <w:pPr>
      <w:spacing w:before="160"/>
      <w:jc w:val="center"/>
    </w:pPr>
    <w:rPr>
      <w:i/>
      <w:iCs/>
      <w:color w:val="404040" w:themeColor="text1" w:themeTint="BF"/>
    </w:rPr>
  </w:style>
  <w:style w:type="character" w:customStyle="1" w:styleId="CytatZnak">
    <w:name w:val="Cytat Znak"/>
    <w:basedOn w:val="Domylnaczcionkaakapitu"/>
    <w:link w:val="Cytat"/>
    <w:uiPriority w:val="29"/>
    <w:rsid w:val="00A77EC7"/>
    <w:rPr>
      <w:i/>
      <w:iCs/>
      <w:color w:val="404040" w:themeColor="text1" w:themeTint="BF"/>
    </w:rPr>
  </w:style>
  <w:style w:type="paragraph" w:styleId="Akapitzlist">
    <w:name w:val="List Paragraph"/>
    <w:basedOn w:val="Normalny"/>
    <w:uiPriority w:val="34"/>
    <w:qFormat/>
    <w:rsid w:val="00A77EC7"/>
    <w:pPr>
      <w:ind w:left="720"/>
      <w:contextualSpacing/>
    </w:pPr>
  </w:style>
  <w:style w:type="character" w:styleId="Wyrnienieintensywne">
    <w:name w:val="Intense Emphasis"/>
    <w:basedOn w:val="Domylnaczcionkaakapitu"/>
    <w:uiPriority w:val="21"/>
    <w:qFormat/>
    <w:rsid w:val="00A77EC7"/>
    <w:rPr>
      <w:i/>
      <w:iCs/>
      <w:color w:val="2F5496" w:themeColor="accent1" w:themeShade="BF"/>
    </w:rPr>
  </w:style>
  <w:style w:type="paragraph" w:styleId="Cytatintensywny">
    <w:name w:val="Intense Quote"/>
    <w:basedOn w:val="Normalny"/>
    <w:next w:val="Normalny"/>
    <w:link w:val="CytatintensywnyZnak"/>
    <w:uiPriority w:val="30"/>
    <w:qFormat/>
    <w:rsid w:val="00A77E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77EC7"/>
    <w:rPr>
      <w:i/>
      <w:iCs/>
      <w:color w:val="2F5496" w:themeColor="accent1" w:themeShade="BF"/>
    </w:rPr>
  </w:style>
  <w:style w:type="character" w:styleId="Odwoanieintensywne">
    <w:name w:val="Intense Reference"/>
    <w:basedOn w:val="Domylnaczcionkaakapitu"/>
    <w:uiPriority w:val="32"/>
    <w:qFormat/>
    <w:rsid w:val="00A77EC7"/>
    <w:rPr>
      <w:b/>
      <w:bCs/>
      <w:smallCaps/>
      <w:color w:val="2F5496" w:themeColor="accent1" w:themeShade="BF"/>
      <w:spacing w:val="5"/>
    </w:rPr>
  </w:style>
  <w:style w:type="paragraph" w:styleId="Nagwek">
    <w:name w:val="header"/>
    <w:basedOn w:val="Normalny"/>
    <w:link w:val="NagwekZnak"/>
    <w:uiPriority w:val="99"/>
    <w:unhideWhenUsed/>
    <w:rsid w:val="00A77EC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7EC7"/>
  </w:style>
  <w:style w:type="paragraph" w:styleId="Stopka">
    <w:name w:val="footer"/>
    <w:basedOn w:val="Normalny"/>
    <w:link w:val="StopkaZnak"/>
    <w:uiPriority w:val="99"/>
    <w:unhideWhenUsed/>
    <w:rsid w:val="00A77EC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7EC7"/>
  </w:style>
  <w:style w:type="paragraph" w:styleId="Tekstdymka">
    <w:name w:val="Balloon Text"/>
    <w:basedOn w:val="Normalny"/>
    <w:link w:val="TekstdymkaZnak"/>
    <w:uiPriority w:val="99"/>
    <w:semiHidden/>
    <w:unhideWhenUsed/>
    <w:rsid w:val="00B67B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67B98"/>
    <w:rPr>
      <w:rFonts w:ascii="Tahoma" w:hAnsi="Tahoma" w:cs="Tahoma"/>
      <w:sz w:val="16"/>
      <w:szCs w:val="16"/>
    </w:rPr>
  </w:style>
  <w:style w:type="paragraph" w:styleId="Listapunktowana">
    <w:name w:val="List Bullet"/>
    <w:uiPriority w:val="99"/>
    <w:unhideWhenUsed/>
    <w:rsid w:val="004422DF"/>
    <w:pPr>
      <w:numPr>
        <w:numId w:val="1"/>
      </w:numPr>
      <w:spacing w:after="200" w:line="276" w:lineRule="auto"/>
      <w:contextualSpacing/>
    </w:pPr>
    <w:rPr>
      <w:rFonts w:ascii="Cambria" w:eastAsia="Cambria" w:hAnsi="Cambria" w:cs="Cambria"/>
      <w:kern w:val="0"/>
      <w:lang w:eastAsia="pl-PL"/>
      <w14:ligatures w14:val="none"/>
    </w:rPr>
  </w:style>
  <w:style w:type="paragraph" w:styleId="Listapunktowana2">
    <w:name w:val="List Bullet 2"/>
    <w:uiPriority w:val="99"/>
    <w:unhideWhenUsed/>
    <w:rsid w:val="004422DF"/>
    <w:pPr>
      <w:numPr>
        <w:numId w:val="2"/>
      </w:numPr>
      <w:spacing w:after="200" w:line="276" w:lineRule="auto"/>
      <w:contextualSpacing/>
    </w:pPr>
    <w:rPr>
      <w:rFonts w:ascii="Cambria" w:eastAsia="Cambria" w:hAnsi="Cambria" w:cs="Cambria"/>
      <w:kern w:val="0"/>
      <w:lang w:eastAsia="pl-PL"/>
      <w14:ligatures w14:val="none"/>
    </w:rPr>
  </w:style>
  <w:style w:type="paragraph" w:styleId="Listapunktowana3">
    <w:name w:val="List Bullet 3"/>
    <w:uiPriority w:val="99"/>
    <w:unhideWhenUsed/>
    <w:rsid w:val="004422DF"/>
    <w:pPr>
      <w:numPr>
        <w:numId w:val="3"/>
      </w:numPr>
      <w:spacing w:after="200" w:line="276" w:lineRule="auto"/>
      <w:contextualSpacing/>
    </w:pPr>
    <w:rPr>
      <w:rFonts w:ascii="Cambria" w:eastAsia="Cambria" w:hAnsi="Cambria" w:cs="Cambria"/>
      <w:kern w:val="0"/>
      <w:lang w:eastAsia="pl-PL"/>
      <w14:ligatures w14:val="none"/>
    </w:rPr>
  </w:style>
  <w:style w:type="paragraph" w:styleId="Listanumerowana">
    <w:name w:val="List Number"/>
    <w:uiPriority w:val="99"/>
    <w:unhideWhenUsed/>
    <w:rsid w:val="004422DF"/>
    <w:pPr>
      <w:numPr>
        <w:numId w:val="5"/>
      </w:numPr>
      <w:spacing w:after="200" w:line="276" w:lineRule="auto"/>
      <w:contextualSpacing/>
    </w:pPr>
    <w:rPr>
      <w:rFonts w:ascii="Cambria" w:eastAsia="Cambria" w:hAnsi="Cambria" w:cs="Cambria"/>
      <w:kern w:val="0"/>
      <w:lang w:eastAsia="pl-PL"/>
      <w14:ligatures w14:val="none"/>
    </w:rPr>
  </w:style>
  <w:style w:type="paragraph" w:styleId="Listanumerowana2">
    <w:name w:val="List Number 2"/>
    <w:uiPriority w:val="99"/>
    <w:unhideWhenUsed/>
    <w:rsid w:val="004422DF"/>
    <w:pPr>
      <w:numPr>
        <w:numId w:val="6"/>
      </w:numPr>
      <w:spacing w:after="200" w:line="276" w:lineRule="auto"/>
      <w:contextualSpacing/>
    </w:pPr>
    <w:rPr>
      <w:rFonts w:ascii="Cambria" w:eastAsia="Cambria" w:hAnsi="Cambria" w:cs="Cambria"/>
      <w:kern w:val="0"/>
      <w:lang w:eastAsia="pl-PL"/>
      <w14:ligatures w14:val="none"/>
    </w:rPr>
  </w:style>
  <w:style w:type="paragraph" w:styleId="Listanumerowana3">
    <w:name w:val="List Number 3"/>
    <w:uiPriority w:val="99"/>
    <w:unhideWhenUsed/>
    <w:rsid w:val="004422DF"/>
    <w:pPr>
      <w:numPr>
        <w:numId w:val="7"/>
      </w:numPr>
      <w:spacing w:after="200" w:line="276" w:lineRule="auto"/>
      <w:contextualSpacing/>
    </w:pPr>
    <w:rPr>
      <w:rFonts w:ascii="Cambria" w:eastAsia="Cambria" w:hAnsi="Cambria" w:cs="Cambria"/>
      <w:kern w:val="0"/>
      <w:lang w:eastAsia="pl-PL"/>
      <w14:ligatures w14:val="none"/>
    </w:rPr>
  </w:style>
  <w:style w:type="paragraph" w:customStyle="1" w:styleId="label">
    <w:name w:val="label"/>
    <w:basedOn w:val="Normalny"/>
    <w:qFormat/>
    <w:rsid w:val="008934B9"/>
    <w:pPr>
      <w:suppressAutoHyphens/>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8934B9"/>
  </w:style>
  <w:style w:type="character" w:customStyle="1" w:styleId="eop">
    <w:name w:val="eop"/>
    <w:basedOn w:val="Domylnaczcionkaakapitu"/>
    <w:rsid w:val="008934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A77E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77E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77EC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77EC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77EC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77EC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77EC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77EC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77EC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7EC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77EC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77EC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77EC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77EC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77EC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77EC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77EC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77EC7"/>
    <w:rPr>
      <w:rFonts w:eastAsiaTheme="majorEastAsia" w:cstheme="majorBidi"/>
      <w:color w:val="272727" w:themeColor="text1" w:themeTint="D8"/>
    </w:rPr>
  </w:style>
  <w:style w:type="paragraph" w:styleId="Tytu">
    <w:name w:val="Title"/>
    <w:basedOn w:val="Normalny"/>
    <w:next w:val="Normalny"/>
    <w:link w:val="TytuZnak"/>
    <w:uiPriority w:val="10"/>
    <w:qFormat/>
    <w:rsid w:val="00A77E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7EC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7EC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7EC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77EC7"/>
    <w:pPr>
      <w:spacing w:before="160"/>
      <w:jc w:val="center"/>
    </w:pPr>
    <w:rPr>
      <w:i/>
      <w:iCs/>
      <w:color w:val="404040" w:themeColor="text1" w:themeTint="BF"/>
    </w:rPr>
  </w:style>
  <w:style w:type="character" w:customStyle="1" w:styleId="CytatZnak">
    <w:name w:val="Cytat Znak"/>
    <w:basedOn w:val="Domylnaczcionkaakapitu"/>
    <w:link w:val="Cytat"/>
    <w:uiPriority w:val="29"/>
    <w:rsid w:val="00A77EC7"/>
    <w:rPr>
      <w:i/>
      <w:iCs/>
      <w:color w:val="404040" w:themeColor="text1" w:themeTint="BF"/>
    </w:rPr>
  </w:style>
  <w:style w:type="paragraph" w:styleId="Akapitzlist">
    <w:name w:val="List Paragraph"/>
    <w:basedOn w:val="Normalny"/>
    <w:uiPriority w:val="34"/>
    <w:qFormat/>
    <w:rsid w:val="00A77EC7"/>
    <w:pPr>
      <w:ind w:left="720"/>
      <w:contextualSpacing/>
    </w:pPr>
  </w:style>
  <w:style w:type="character" w:styleId="Wyrnienieintensywne">
    <w:name w:val="Intense Emphasis"/>
    <w:basedOn w:val="Domylnaczcionkaakapitu"/>
    <w:uiPriority w:val="21"/>
    <w:qFormat/>
    <w:rsid w:val="00A77EC7"/>
    <w:rPr>
      <w:i/>
      <w:iCs/>
      <w:color w:val="2F5496" w:themeColor="accent1" w:themeShade="BF"/>
    </w:rPr>
  </w:style>
  <w:style w:type="paragraph" w:styleId="Cytatintensywny">
    <w:name w:val="Intense Quote"/>
    <w:basedOn w:val="Normalny"/>
    <w:next w:val="Normalny"/>
    <w:link w:val="CytatintensywnyZnak"/>
    <w:uiPriority w:val="30"/>
    <w:qFormat/>
    <w:rsid w:val="00A77E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77EC7"/>
    <w:rPr>
      <w:i/>
      <w:iCs/>
      <w:color w:val="2F5496" w:themeColor="accent1" w:themeShade="BF"/>
    </w:rPr>
  </w:style>
  <w:style w:type="character" w:styleId="Odwoanieintensywne">
    <w:name w:val="Intense Reference"/>
    <w:basedOn w:val="Domylnaczcionkaakapitu"/>
    <w:uiPriority w:val="32"/>
    <w:qFormat/>
    <w:rsid w:val="00A77EC7"/>
    <w:rPr>
      <w:b/>
      <w:bCs/>
      <w:smallCaps/>
      <w:color w:val="2F5496" w:themeColor="accent1" w:themeShade="BF"/>
      <w:spacing w:val="5"/>
    </w:rPr>
  </w:style>
  <w:style w:type="paragraph" w:styleId="Nagwek">
    <w:name w:val="header"/>
    <w:basedOn w:val="Normalny"/>
    <w:link w:val="NagwekZnak"/>
    <w:uiPriority w:val="99"/>
    <w:unhideWhenUsed/>
    <w:rsid w:val="00A77EC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7EC7"/>
  </w:style>
  <w:style w:type="paragraph" w:styleId="Stopka">
    <w:name w:val="footer"/>
    <w:basedOn w:val="Normalny"/>
    <w:link w:val="StopkaZnak"/>
    <w:uiPriority w:val="99"/>
    <w:unhideWhenUsed/>
    <w:rsid w:val="00A77EC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7EC7"/>
  </w:style>
  <w:style w:type="paragraph" w:styleId="Tekstdymka">
    <w:name w:val="Balloon Text"/>
    <w:basedOn w:val="Normalny"/>
    <w:link w:val="TekstdymkaZnak"/>
    <w:uiPriority w:val="99"/>
    <w:semiHidden/>
    <w:unhideWhenUsed/>
    <w:rsid w:val="00B67B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67B98"/>
    <w:rPr>
      <w:rFonts w:ascii="Tahoma" w:hAnsi="Tahoma" w:cs="Tahoma"/>
      <w:sz w:val="16"/>
      <w:szCs w:val="16"/>
    </w:rPr>
  </w:style>
  <w:style w:type="paragraph" w:styleId="Listapunktowana">
    <w:name w:val="List Bullet"/>
    <w:uiPriority w:val="99"/>
    <w:unhideWhenUsed/>
    <w:rsid w:val="004422DF"/>
    <w:pPr>
      <w:numPr>
        <w:numId w:val="1"/>
      </w:numPr>
      <w:spacing w:after="200" w:line="276" w:lineRule="auto"/>
      <w:contextualSpacing/>
    </w:pPr>
    <w:rPr>
      <w:rFonts w:ascii="Cambria" w:eastAsia="Cambria" w:hAnsi="Cambria" w:cs="Cambria"/>
      <w:kern w:val="0"/>
      <w:lang w:eastAsia="pl-PL"/>
      <w14:ligatures w14:val="none"/>
    </w:rPr>
  </w:style>
  <w:style w:type="paragraph" w:styleId="Listapunktowana2">
    <w:name w:val="List Bullet 2"/>
    <w:uiPriority w:val="99"/>
    <w:unhideWhenUsed/>
    <w:rsid w:val="004422DF"/>
    <w:pPr>
      <w:numPr>
        <w:numId w:val="2"/>
      </w:numPr>
      <w:spacing w:after="200" w:line="276" w:lineRule="auto"/>
      <w:contextualSpacing/>
    </w:pPr>
    <w:rPr>
      <w:rFonts w:ascii="Cambria" w:eastAsia="Cambria" w:hAnsi="Cambria" w:cs="Cambria"/>
      <w:kern w:val="0"/>
      <w:lang w:eastAsia="pl-PL"/>
      <w14:ligatures w14:val="none"/>
    </w:rPr>
  </w:style>
  <w:style w:type="paragraph" w:styleId="Listapunktowana3">
    <w:name w:val="List Bullet 3"/>
    <w:uiPriority w:val="99"/>
    <w:unhideWhenUsed/>
    <w:rsid w:val="004422DF"/>
    <w:pPr>
      <w:numPr>
        <w:numId w:val="3"/>
      </w:numPr>
      <w:spacing w:after="200" w:line="276" w:lineRule="auto"/>
      <w:contextualSpacing/>
    </w:pPr>
    <w:rPr>
      <w:rFonts w:ascii="Cambria" w:eastAsia="Cambria" w:hAnsi="Cambria" w:cs="Cambria"/>
      <w:kern w:val="0"/>
      <w:lang w:eastAsia="pl-PL"/>
      <w14:ligatures w14:val="none"/>
    </w:rPr>
  </w:style>
  <w:style w:type="paragraph" w:styleId="Listanumerowana">
    <w:name w:val="List Number"/>
    <w:uiPriority w:val="99"/>
    <w:unhideWhenUsed/>
    <w:rsid w:val="004422DF"/>
    <w:pPr>
      <w:numPr>
        <w:numId w:val="5"/>
      </w:numPr>
      <w:spacing w:after="200" w:line="276" w:lineRule="auto"/>
      <w:contextualSpacing/>
    </w:pPr>
    <w:rPr>
      <w:rFonts w:ascii="Cambria" w:eastAsia="Cambria" w:hAnsi="Cambria" w:cs="Cambria"/>
      <w:kern w:val="0"/>
      <w:lang w:eastAsia="pl-PL"/>
      <w14:ligatures w14:val="none"/>
    </w:rPr>
  </w:style>
  <w:style w:type="paragraph" w:styleId="Listanumerowana2">
    <w:name w:val="List Number 2"/>
    <w:uiPriority w:val="99"/>
    <w:unhideWhenUsed/>
    <w:rsid w:val="004422DF"/>
    <w:pPr>
      <w:numPr>
        <w:numId w:val="6"/>
      </w:numPr>
      <w:spacing w:after="200" w:line="276" w:lineRule="auto"/>
      <w:contextualSpacing/>
    </w:pPr>
    <w:rPr>
      <w:rFonts w:ascii="Cambria" w:eastAsia="Cambria" w:hAnsi="Cambria" w:cs="Cambria"/>
      <w:kern w:val="0"/>
      <w:lang w:eastAsia="pl-PL"/>
      <w14:ligatures w14:val="none"/>
    </w:rPr>
  </w:style>
  <w:style w:type="paragraph" w:styleId="Listanumerowana3">
    <w:name w:val="List Number 3"/>
    <w:uiPriority w:val="99"/>
    <w:unhideWhenUsed/>
    <w:rsid w:val="004422DF"/>
    <w:pPr>
      <w:numPr>
        <w:numId w:val="7"/>
      </w:numPr>
      <w:spacing w:after="200" w:line="276" w:lineRule="auto"/>
      <w:contextualSpacing/>
    </w:pPr>
    <w:rPr>
      <w:rFonts w:ascii="Cambria" w:eastAsia="Cambria" w:hAnsi="Cambria" w:cs="Cambria"/>
      <w:kern w:val="0"/>
      <w:lang w:eastAsia="pl-PL"/>
      <w14:ligatures w14:val="none"/>
    </w:rPr>
  </w:style>
  <w:style w:type="paragraph" w:customStyle="1" w:styleId="label">
    <w:name w:val="label"/>
    <w:basedOn w:val="Normalny"/>
    <w:qFormat/>
    <w:rsid w:val="008934B9"/>
    <w:pPr>
      <w:suppressAutoHyphens/>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8934B9"/>
  </w:style>
  <w:style w:type="character" w:customStyle="1" w:styleId="eop">
    <w:name w:val="eop"/>
    <w:basedOn w:val="Domylnaczcionkaakapitu"/>
    <w:rsid w:val="00893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4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customXml" Target="ink/ink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ustomXml" Target="ink/ink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03-05T11:29:26.844"/>
    </inkml:context>
    <inkml:brush xml:id="br0">
      <inkml:brushProperty name="width" value="0.05" units="cm"/>
      <inkml:brushProperty name="height" value="0.05" units="cm"/>
      <inkml:brushProperty name="ignorePressure" value="1"/>
    </inkml:brush>
  </inkml:definitions>
  <inkml:trace contextRef="#ctx0" brushRef="#br0">0 0,'0'922,"0"-914</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3-05T11:29:44.524"/>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9d219f-2d87-46f8-96f3-ddf7d7bc668b" xsi:nil="true"/>
    <lcf76f155ced4ddcb4097134ff3c332f xmlns="56a272cc-a3fa-4e88-b5e4-bb60d48f7df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B306D0B086604C8A9A66D1EC1B49EE" ma:contentTypeVersion="11" ma:contentTypeDescription="Create a new document." ma:contentTypeScope="" ma:versionID="a1d028aa447103a5c294d039b641dfb5">
  <xsd:schema xmlns:xsd="http://www.w3.org/2001/XMLSchema" xmlns:xs="http://www.w3.org/2001/XMLSchema" xmlns:p="http://schemas.microsoft.com/office/2006/metadata/properties" xmlns:ns2="56a272cc-a3fa-4e88-b5e4-bb60d48f7df6" xmlns:ns3="6a9d219f-2d87-46f8-96f3-ddf7d7bc668b" targetNamespace="http://schemas.microsoft.com/office/2006/metadata/properties" ma:root="true" ma:fieldsID="cfa636813ec4c26339c8f61b0bfda492" ns2:_="" ns3:_="">
    <xsd:import namespace="56a272cc-a3fa-4e88-b5e4-bb60d48f7df6"/>
    <xsd:import namespace="6a9d219f-2d87-46f8-96f3-ddf7d7bc66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a272cc-a3fa-4e88-b5e4-bb60d48f7d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1fccda7-dbb9-43b6-98fa-136cd3506f0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9d219f-2d87-46f8-96f3-ddf7d7bc66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e21a8c-1819-46e6-8356-6635c5ee9d87}" ma:internalName="TaxCatchAll" ma:showField="CatchAllData" ma:web="6a9d219f-2d87-46f8-96f3-ddf7d7bc66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7E116-5414-4C41-8F03-A190CFF647F7}">
  <ds:schemaRefs>
    <ds:schemaRef ds:uri="http://schemas.microsoft.com/office/2006/metadata/properties"/>
    <ds:schemaRef ds:uri="http://schemas.microsoft.com/office/infopath/2007/PartnerControls"/>
    <ds:schemaRef ds:uri="0b08276a-fdea-4350-9eaf-1f429630bbae"/>
    <ds:schemaRef ds:uri="8c16f484-b7db-43da-bc74-e375386a6e8c"/>
  </ds:schemaRefs>
</ds:datastoreItem>
</file>

<file path=customXml/itemProps2.xml><?xml version="1.0" encoding="utf-8"?>
<ds:datastoreItem xmlns:ds="http://schemas.openxmlformats.org/officeDocument/2006/customXml" ds:itemID="{33117A03-AC1A-4E90-A1F5-A057B93FDAD7}">
  <ds:schemaRefs>
    <ds:schemaRef ds:uri="http://schemas.microsoft.com/sharepoint/v3/contenttype/forms"/>
  </ds:schemaRefs>
</ds:datastoreItem>
</file>

<file path=customXml/itemProps3.xml><?xml version="1.0" encoding="utf-8"?>
<ds:datastoreItem xmlns:ds="http://schemas.openxmlformats.org/officeDocument/2006/customXml" ds:itemID="{F2ACE563-8AF2-40D0-BCDC-72A855566531}"/>
</file>

<file path=customXml/itemProps4.xml><?xml version="1.0" encoding="utf-8"?>
<ds:datastoreItem xmlns:ds="http://schemas.openxmlformats.org/officeDocument/2006/customXml" ds:itemID="{83BE91F6-15D0-492C-9A02-210EA8D48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3149</Words>
  <Characters>18896</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Bulik</dc:creator>
  <cp:keywords/>
  <dc:description/>
  <cp:lastModifiedBy>Alina Kozińska-Bałdyga</cp:lastModifiedBy>
  <cp:revision>15</cp:revision>
  <dcterms:created xsi:type="dcterms:W3CDTF">2025-03-05T10:43:00Z</dcterms:created>
  <dcterms:modified xsi:type="dcterms:W3CDTF">2026-03-11T10:32:00Z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0x010100DEB306D0B086604C8A9A66D1EC1B49EE</vt:lpwstr>
  </property>
  <property fmtid="{D5CDD505-2E9C-101B-9397-08002B2CF9AE}" pid="3" name="MediaServiceImageTags">
    <vt:lpwstr/>
  </property>
</Properties>
</file>